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5AFFA" w14:textId="77777777" w:rsidR="002257D7" w:rsidRDefault="002257D7">
      <w:pPr>
        <w:autoSpaceDE/>
        <w:autoSpaceDN/>
        <w:adjustRightInd/>
        <w:spacing w:after="160" w:line="259" w:lineRule="auto"/>
        <w:rPr>
          <w:rFonts w:asciiTheme="minorHAnsi" w:hAnsiTheme="minorHAnsi" w:cstheme="minorBidi"/>
          <w:sz w:val="22"/>
          <w:szCs w:val="22"/>
        </w:rPr>
      </w:pPr>
    </w:p>
    <w:p w14:paraId="796095EC" w14:textId="43681A25" w:rsidR="002257D7" w:rsidRDefault="002257D7" w:rsidP="00216A06">
      <w:pPr>
        <w:autoSpaceDE/>
        <w:autoSpaceDN/>
        <w:adjustRightInd/>
        <w:spacing w:after="240" w:line="259" w:lineRule="auto"/>
        <w:rPr>
          <w:rFonts w:asciiTheme="minorHAnsi" w:hAnsiTheme="minorHAnsi" w:cstheme="minorBidi"/>
          <w:sz w:val="22"/>
          <w:szCs w:val="22"/>
        </w:rPr>
      </w:pPr>
      <w:r>
        <w:rPr>
          <w:rFonts w:asciiTheme="minorHAnsi" w:hAnsiTheme="minorHAnsi" w:cstheme="minorBidi"/>
          <w:sz w:val="22"/>
          <w:szCs w:val="22"/>
        </w:rPr>
        <w:t xml:space="preserve">To: </w:t>
      </w:r>
      <w:r>
        <w:rPr>
          <w:rFonts w:asciiTheme="minorHAnsi" w:hAnsiTheme="minorHAnsi" w:cstheme="minorBidi"/>
          <w:sz w:val="22"/>
          <w:szCs w:val="22"/>
        </w:rPr>
        <w:tab/>
        <w:t>Wayne State University EAA Task Force</w:t>
      </w:r>
    </w:p>
    <w:p w14:paraId="2AA92062" w14:textId="0BBFDD34" w:rsidR="002257D7" w:rsidRDefault="002257D7" w:rsidP="00216A06">
      <w:pPr>
        <w:autoSpaceDE/>
        <w:autoSpaceDN/>
        <w:adjustRightInd/>
        <w:spacing w:after="240" w:line="259" w:lineRule="auto"/>
        <w:rPr>
          <w:rFonts w:asciiTheme="minorHAnsi" w:hAnsiTheme="minorHAnsi" w:cstheme="minorBidi"/>
          <w:sz w:val="22"/>
          <w:szCs w:val="22"/>
        </w:rPr>
      </w:pPr>
      <w:r>
        <w:rPr>
          <w:rFonts w:asciiTheme="minorHAnsi" w:hAnsiTheme="minorHAnsi" w:cstheme="minorBidi"/>
          <w:sz w:val="22"/>
          <w:szCs w:val="22"/>
        </w:rPr>
        <w:t xml:space="preserve">From: </w:t>
      </w:r>
      <w:r>
        <w:rPr>
          <w:rFonts w:asciiTheme="minorHAnsi" w:hAnsiTheme="minorHAnsi" w:cstheme="minorBidi"/>
          <w:sz w:val="22"/>
          <w:szCs w:val="22"/>
        </w:rPr>
        <w:tab/>
        <w:t>Victoria McGillin, Ph.D., EAA Fellow</w:t>
      </w:r>
    </w:p>
    <w:p w14:paraId="0732D027" w14:textId="5A95CC9C" w:rsidR="002257D7" w:rsidRDefault="002257D7" w:rsidP="00216A06">
      <w:pPr>
        <w:autoSpaceDE/>
        <w:autoSpaceDN/>
        <w:adjustRightInd/>
        <w:spacing w:after="240" w:line="259" w:lineRule="auto"/>
        <w:rPr>
          <w:rFonts w:asciiTheme="minorHAnsi" w:hAnsiTheme="minorHAnsi" w:cstheme="minorBidi"/>
          <w:sz w:val="22"/>
          <w:szCs w:val="22"/>
        </w:rPr>
      </w:pPr>
      <w:r>
        <w:rPr>
          <w:rFonts w:asciiTheme="minorHAnsi" w:hAnsiTheme="minorHAnsi" w:cstheme="minorBidi"/>
          <w:sz w:val="22"/>
          <w:szCs w:val="22"/>
        </w:rPr>
        <w:t>RE:</w:t>
      </w:r>
      <w:r>
        <w:rPr>
          <w:rFonts w:asciiTheme="minorHAnsi" w:hAnsiTheme="minorHAnsi" w:cstheme="minorBidi"/>
          <w:sz w:val="22"/>
          <w:szCs w:val="22"/>
        </w:rPr>
        <w:tab/>
        <w:t>Comprehensive Report</w:t>
      </w:r>
    </w:p>
    <w:p w14:paraId="3FD769C5" w14:textId="454E5F27" w:rsidR="002257D7" w:rsidRDefault="002257D7" w:rsidP="00216A06">
      <w:pPr>
        <w:autoSpaceDE/>
        <w:autoSpaceDN/>
        <w:adjustRightInd/>
        <w:spacing w:after="240" w:line="259" w:lineRule="auto"/>
        <w:rPr>
          <w:rFonts w:asciiTheme="minorHAnsi" w:hAnsiTheme="minorHAnsi" w:cstheme="minorBidi"/>
          <w:sz w:val="22"/>
          <w:szCs w:val="22"/>
        </w:rPr>
      </w:pPr>
      <w:r>
        <w:rPr>
          <w:rFonts w:asciiTheme="minorHAnsi" w:hAnsiTheme="minorHAnsi" w:cstheme="minorBidi"/>
          <w:sz w:val="22"/>
          <w:szCs w:val="22"/>
        </w:rPr>
        <w:t xml:space="preserve">Date: </w:t>
      </w:r>
      <w:r>
        <w:rPr>
          <w:rFonts w:asciiTheme="minorHAnsi" w:hAnsiTheme="minorHAnsi" w:cstheme="minorBidi"/>
          <w:sz w:val="22"/>
          <w:szCs w:val="22"/>
        </w:rPr>
        <w:tab/>
        <w:t>1.27.23</w:t>
      </w:r>
    </w:p>
    <w:p w14:paraId="368F2F3D" w14:textId="019A7C01" w:rsidR="002257D7" w:rsidRDefault="002257D7">
      <w:pPr>
        <w:autoSpaceDE/>
        <w:autoSpaceDN/>
        <w:adjustRightInd/>
        <w:spacing w:after="160" w:line="259" w:lineRule="auto"/>
        <w:rPr>
          <w:rFonts w:asciiTheme="minorHAnsi" w:hAnsiTheme="minorHAnsi" w:cstheme="minorBidi"/>
          <w:sz w:val="22"/>
          <w:szCs w:val="22"/>
        </w:rPr>
      </w:pPr>
      <w:r>
        <w:rPr>
          <w:rFonts w:asciiTheme="minorHAnsi" w:hAnsiTheme="minorHAnsi" w:cstheme="minorBidi"/>
          <w:sz w:val="22"/>
          <w:szCs w:val="22"/>
        </w:rPr>
        <w:t xml:space="preserve">First, I would like to commend the Wayne State University Task Force, and in particular, their exemplary Project Liaisons, Cheryl Kollin and </w:t>
      </w:r>
      <w:r w:rsidR="00D34478">
        <w:rPr>
          <w:rFonts w:asciiTheme="minorHAnsi" w:hAnsiTheme="minorHAnsi" w:cstheme="minorBidi"/>
          <w:sz w:val="22"/>
          <w:szCs w:val="22"/>
        </w:rPr>
        <w:t>K</w:t>
      </w:r>
      <w:r>
        <w:rPr>
          <w:rFonts w:asciiTheme="minorHAnsi" w:hAnsiTheme="minorHAnsi" w:cstheme="minorBidi"/>
          <w:sz w:val="22"/>
          <w:szCs w:val="22"/>
        </w:rPr>
        <w:t xml:space="preserve">ate Bernas, for an outstanding Comprehensive report.  This report reflects the five </w:t>
      </w:r>
      <w:r w:rsidR="00BB4A96">
        <w:rPr>
          <w:rFonts w:asciiTheme="minorHAnsi" w:hAnsiTheme="minorHAnsi" w:cstheme="minorBidi"/>
          <w:sz w:val="22"/>
          <w:szCs w:val="22"/>
        </w:rPr>
        <w:t>overriding</w:t>
      </w:r>
      <w:r>
        <w:rPr>
          <w:rFonts w:asciiTheme="minorHAnsi" w:hAnsiTheme="minorHAnsi" w:cstheme="minorBidi"/>
          <w:sz w:val="22"/>
          <w:szCs w:val="22"/>
        </w:rPr>
        <w:t xml:space="preserve"> priorities that emerged from the Condition Committee evaluations of excellence in academic advising and the consensus recommendations that were drawn from the retreat.   You have made the case for </w:t>
      </w:r>
      <w:r w:rsidR="00A1552F">
        <w:rPr>
          <w:rFonts w:asciiTheme="minorHAnsi" w:hAnsiTheme="minorHAnsi" w:cstheme="minorBidi"/>
          <w:sz w:val="22"/>
          <w:szCs w:val="22"/>
        </w:rPr>
        <w:t>the historical strengths of advising as currently practiced at Wayne State and the current steps that would be necessary to bring Wayne State up to national standards of excellence.</w:t>
      </w:r>
    </w:p>
    <w:p w14:paraId="0D8B6AF6" w14:textId="10E75926" w:rsidR="00A1552F" w:rsidRDefault="00A1552F">
      <w:pPr>
        <w:autoSpaceDE/>
        <w:autoSpaceDN/>
        <w:adjustRightInd/>
        <w:spacing w:after="160" w:line="259" w:lineRule="auto"/>
        <w:rPr>
          <w:rFonts w:asciiTheme="minorHAnsi" w:hAnsiTheme="minorHAnsi" w:cstheme="minorBidi"/>
          <w:sz w:val="22"/>
          <w:szCs w:val="22"/>
        </w:rPr>
      </w:pPr>
      <w:r>
        <w:rPr>
          <w:rFonts w:asciiTheme="minorHAnsi" w:hAnsiTheme="minorHAnsi" w:cstheme="minorBidi"/>
          <w:sz w:val="22"/>
          <w:szCs w:val="22"/>
        </w:rPr>
        <w:t>You offered the reader a thoughtful narrative on the evolution of advising at Wayne State University</w:t>
      </w:r>
      <w:r w:rsidR="002A3B5C">
        <w:rPr>
          <w:rFonts w:asciiTheme="minorHAnsi" w:hAnsiTheme="minorHAnsi" w:cstheme="minorBidi"/>
          <w:sz w:val="22"/>
          <w:szCs w:val="22"/>
        </w:rPr>
        <w:t xml:space="preserve"> including</w:t>
      </w:r>
      <w:r>
        <w:rPr>
          <w:rFonts w:asciiTheme="minorHAnsi" w:hAnsiTheme="minorHAnsi" w:cstheme="minorBidi"/>
          <w:sz w:val="22"/>
          <w:szCs w:val="22"/>
        </w:rPr>
        <w:t xml:space="preserve"> how that system developed ten years ago, </w:t>
      </w:r>
      <w:r w:rsidR="00BB4A96">
        <w:rPr>
          <w:rFonts w:asciiTheme="minorHAnsi" w:hAnsiTheme="minorHAnsi" w:cstheme="minorBidi"/>
          <w:sz w:val="22"/>
          <w:szCs w:val="22"/>
        </w:rPr>
        <w:t xml:space="preserve">how it </w:t>
      </w:r>
      <w:r>
        <w:rPr>
          <w:rFonts w:asciiTheme="minorHAnsi" w:hAnsiTheme="minorHAnsi" w:cstheme="minorBidi"/>
          <w:sz w:val="22"/>
          <w:szCs w:val="22"/>
        </w:rPr>
        <w:t xml:space="preserve">is now showing cracks resulting from the need to offer advisors a voice where their critical experience could shape institutional strategies, a strategic plan for advising across the institution, and a meaningful professional development model that encompasses roles, responsibilities, skills development, assessment and recognition and reward. </w:t>
      </w:r>
    </w:p>
    <w:p w14:paraId="1653B051" w14:textId="2D8F3266" w:rsidR="002A3B5C" w:rsidRDefault="002A3B5C">
      <w:pPr>
        <w:autoSpaceDE/>
        <w:autoSpaceDN/>
        <w:adjustRightInd/>
        <w:spacing w:after="160" w:line="259" w:lineRule="auto"/>
        <w:rPr>
          <w:rFonts w:asciiTheme="minorHAnsi" w:hAnsiTheme="minorHAnsi" w:cstheme="minorBidi"/>
          <w:sz w:val="22"/>
          <w:szCs w:val="22"/>
        </w:rPr>
      </w:pPr>
      <w:r>
        <w:rPr>
          <w:rFonts w:asciiTheme="minorHAnsi" w:hAnsiTheme="minorHAnsi" w:cstheme="minorBidi"/>
          <w:sz w:val="22"/>
          <w:szCs w:val="22"/>
        </w:rPr>
        <w:t xml:space="preserve">Your intro to the Narrative section offers a concise rationale for why change is needed now. This is particularly critical as you address the need for disciplinary curricular discussions </w:t>
      </w:r>
      <w:r w:rsidR="00216A06">
        <w:rPr>
          <w:rFonts w:asciiTheme="minorHAnsi" w:hAnsiTheme="minorHAnsi" w:cstheme="minorBidi"/>
          <w:sz w:val="22"/>
          <w:szCs w:val="22"/>
        </w:rPr>
        <w:t xml:space="preserve">as well as institutional policy deliberations </w:t>
      </w:r>
      <w:r>
        <w:rPr>
          <w:rFonts w:asciiTheme="minorHAnsi" w:hAnsiTheme="minorHAnsi" w:cstheme="minorBidi"/>
          <w:sz w:val="22"/>
          <w:szCs w:val="22"/>
        </w:rPr>
        <w:t xml:space="preserve">to include the voices of advisors who are exquisitely aware of exactly where students are stumbling in the current pathways. You make the case not only for advisor training in diversity, but advisor diversity, itself, which sends messages to students about who belongs and who does not. The early emphasis on individual college autonomy with their advising programs did allow for great creativity, but resulted in breakdowns in onboarding, training, job classifications, professional development and even policy consistency. Autonomy also meant that the institution never defined fully what advising meant for Wayne State (mission), nor had a plan in pace to enable institutional strategic planning and assessment for change. </w:t>
      </w:r>
    </w:p>
    <w:p w14:paraId="6C9615E6" w14:textId="67024DC3" w:rsidR="00216A06" w:rsidRDefault="002A3B5C">
      <w:pPr>
        <w:autoSpaceDE/>
        <w:autoSpaceDN/>
        <w:adjustRightInd/>
        <w:spacing w:after="160" w:line="259" w:lineRule="auto"/>
        <w:rPr>
          <w:rFonts w:asciiTheme="minorHAnsi" w:hAnsiTheme="minorHAnsi" w:cstheme="minorBidi"/>
          <w:sz w:val="22"/>
          <w:szCs w:val="22"/>
        </w:rPr>
      </w:pPr>
      <w:r>
        <w:rPr>
          <w:rFonts w:asciiTheme="minorHAnsi" w:hAnsiTheme="minorHAnsi" w:cstheme="minorBidi"/>
          <w:sz w:val="22"/>
          <w:szCs w:val="22"/>
        </w:rPr>
        <w:t>You did an excellent job in clustering the recommendations to document how they were drawn from across the institution-wide planning teams. The strategies you proposed make sense and provide clear guides</w:t>
      </w:r>
      <w:r w:rsidR="00216A06">
        <w:rPr>
          <w:rFonts w:asciiTheme="minorHAnsi" w:hAnsiTheme="minorHAnsi" w:cstheme="minorBidi"/>
          <w:sz w:val="22"/>
          <w:szCs w:val="22"/>
        </w:rPr>
        <w:t xml:space="preserve"> for the next steps. They signal in very powerful ways how advising has come into its own at Wayne State University.  You chose </w:t>
      </w:r>
      <w:r w:rsidR="00107B76">
        <w:rPr>
          <w:rFonts w:asciiTheme="minorHAnsi" w:hAnsiTheme="minorHAnsi" w:cstheme="minorBidi"/>
          <w:sz w:val="22"/>
          <w:szCs w:val="22"/>
        </w:rPr>
        <w:t>not to</w:t>
      </w:r>
      <w:r w:rsidR="00216A06">
        <w:rPr>
          <w:rFonts w:asciiTheme="minorHAnsi" w:hAnsiTheme="minorHAnsi" w:cstheme="minorBidi"/>
          <w:sz w:val="22"/>
          <w:szCs w:val="22"/>
        </w:rPr>
        <w:t xml:space="preserve"> include in-depth discussions of the evidence, as those are included in the individual Committee reports.  It may be relevant, as you move this forward to the Provost, that you also provide links to the Advisor data analysis and the Condition Committee reports, so they are easily available to the Provost should any questions arise as to why these recommendations arose as a priority.</w:t>
      </w:r>
    </w:p>
    <w:p w14:paraId="0D2E49CD" w14:textId="696F6EF2" w:rsidR="002A3B5C" w:rsidRDefault="00216A06">
      <w:pPr>
        <w:autoSpaceDE/>
        <w:autoSpaceDN/>
        <w:adjustRightInd/>
        <w:spacing w:after="160" w:line="259" w:lineRule="auto"/>
        <w:rPr>
          <w:rFonts w:asciiTheme="minorHAnsi" w:hAnsiTheme="minorHAnsi" w:cstheme="minorBidi"/>
          <w:sz w:val="22"/>
          <w:szCs w:val="22"/>
        </w:rPr>
      </w:pPr>
      <w:r>
        <w:rPr>
          <w:rFonts w:asciiTheme="minorHAnsi" w:hAnsiTheme="minorHAnsi" w:cstheme="minorBidi"/>
          <w:sz w:val="22"/>
          <w:szCs w:val="22"/>
        </w:rPr>
        <w:t xml:space="preserve">I commend the entire team </w:t>
      </w:r>
      <w:r w:rsidR="00107B76">
        <w:rPr>
          <w:rFonts w:asciiTheme="minorHAnsi" w:hAnsiTheme="minorHAnsi" w:cstheme="minorBidi"/>
          <w:sz w:val="22"/>
          <w:szCs w:val="22"/>
        </w:rPr>
        <w:t>for</w:t>
      </w:r>
      <w:r>
        <w:rPr>
          <w:rFonts w:asciiTheme="minorHAnsi" w:hAnsiTheme="minorHAnsi" w:cstheme="minorBidi"/>
          <w:sz w:val="22"/>
          <w:szCs w:val="22"/>
        </w:rPr>
        <w:t xml:space="preserve"> a phenomenal job, across multiple and stress-filled years.  You have truly defined the next steps for advising excellence at Wayne State University! </w:t>
      </w:r>
      <w:r w:rsidR="00107B76">
        <w:rPr>
          <w:rFonts w:asciiTheme="minorHAnsi" w:hAnsiTheme="minorHAnsi" w:cstheme="minorBidi"/>
          <w:sz w:val="22"/>
          <w:szCs w:val="22"/>
        </w:rPr>
        <w:t>It is time to list those five final recommendations in the platform so they will carry over to Act &amp; Monitor!</w:t>
      </w:r>
    </w:p>
    <w:p w14:paraId="1813A0C4" w14:textId="77777777" w:rsidR="002257D7" w:rsidRDefault="002257D7">
      <w:pPr>
        <w:autoSpaceDE/>
        <w:autoSpaceDN/>
        <w:adjustRightInd/>
        <w:spacing w:after="160" w:line="259" w:lineRule="auto"/>
        <w:rPr>
          <w:rFonts w:asciiTheme="minorHAnsi" w:hAnsiTheme="minorHAnsi" w:cstheme="minorBidi"/>
          <w:sz w:val="22"/>
          <w:szCs w:val="22"/>
        </w:rPr>
      </w:pPr>
    </w:p>
    <w:p w14:paraId="0359450D" w14:textId="74D0BEC0" w:rsidR="00980A51" w:rsidRDefault="00980A51">
      <w:pPr>
        <w:autoSpaceDE/>
        <w:autoSpaceDN/>
        <w:adjustRightInd/>
        <w:spacing w:after="160" w:line="259" w:lineRule="auto"/>
        <w:rPr>
          <w:rFonts w:asciiTheme="minorHAnsi" w:hAnsiTheme="minorHAnsi" w:cstheme="minorBidi"/>
          <w:b/>
          <w:bCs/>
          <w:sz w:val="22"/>
          <w:szCs w:val="22"/>
        </w:rPr>
      </w:pPr>
      <w:r>
        <w:rPr>
          <w:rFonts w:asciiTheme="minorHAnsi" w:hAnsiTheme="minorHAnsi" w:cstheme="minorBidi"/>
          <w:sz w:val="22"/>
          <w:szCs w:val="22"/>
        </w:rPr>
        <w:br w:type="page"/>
      </w:r>
    </w:p>
    <w:p w14:paraId="1D1662CA" w14:textId="54134C0C" w:rsidR="00315858" w:rsidRDefault="00315858" w:rsidP="7F65913F">
      <w:pPr>
        <w:pStyle w:val="Heading21"/>
        <w:jc w:val="center"/>
        <w:rPr>
          <w:rFonts w:asciiTheme="minorHAnsi" w:hAnsiTheme="minorHAnsi" w:cstheme="minorBidi"/>
          <w:sz w:val="22"/>
          <w:szCs w:val="22"/>
        </w:rPr>
      </w:pPr>
      <w:r w:rsidRPr="7F65913F">
        <w:rPr>
          <w:rFonts w:asciiTheme="minorHAnsi" w:hAnsiTheme="minorHAnsi" w:cstheme="minorBidi"/>
          <w:sz w:val="22"/>
          <w:szCs w:val="22"/>
        </w:rPr>
        <w:lastRenderedPageBreak/>
        <w:t>Excellence in Academic Advising Comprehensive Report</w:t>
      </w:r>
    </w:p>
    <w:p w14:paraId="05DED97F" w14:textId="60DE7F69" w:rsidR="00315858" w:rsidRDefault="00315858" w:rsidP="7F65913F">
      <w:pPr>
        <w:pStyle w:val="Heading21"/>
        <w:jc w:val="center"/>
        <w:rPr>
          <w:rFonts w:asciiTheme="minorHAnsi" w:hAnsiTheme="minorHAnsi" w:cstheme="minorBidi"/>
          <w:sz w:val="22"/>
          <w:szCs w:val="22"/>
        </w:rPr>
      </w:pPr>
      <w:r w:rsidRPr="7F65913F">
        <w:rPr>
          <w:rFonts w:asciiTheme="minorHAnsi" w:hAnsiTheme="minorHAnsi" w:cstheme="minorBidi"/>
          <w:sz w:val="22"/>
          <w:szCs w:val="22"/>
        </w:rPr>
        <w:t>Wayne State University</w:t>
      </w:r>
    </w:p>
    <w:p w14:paraId="2DB74B0D" w14:textId="516F38DA" w:rsidR="00315858" w:rsidRDefault="00315858" w:rsidP="7F65913F">
      <w:pPr>
        <w:pStyle w:val="Heading21"/>
        <w:jc w:val="center"/>
        <w:rPr>
          <w:rFonts w:asciiTheme="minorHAnsi" w:hAnsiTheme="minorHAnsi" w:cstheme="minorBidi"/>
          <w:sz w:val="22"/>
          <w:szCs w:val="22"/>
        </w:rPr>
      </w:pPr>
      <w:r w:rsidRPr="7F65913F">
        <w:rPr>
          <w:rFonts w:asciiTheme="minorHAnsi" w:hAnsiTheme="minorHAnsi" w:cstheme="minorBidi"/>
          <w:sz w:val="22"/>
          <w:szCs w:val="22"/>
        </w:rPr>
        <w:t>1/11/2023</w:t>
      </w:r>
    </w:p>
    <w:p w14:paraId="0A37501D" w14:textId="77777777" w:rsidR="00315858" w:rsidRDefault="00315858" w:rsidP="7F65913F">
      <w:pPr>
        <w:rPr>
          <w:rFonts w:asciiTheme="minorHAnsi" w:hAnsiTheme="minorHAnsi" w:cstheme="minorBidi"/>
          <w:sz w:val="22"/>
          <w:szCs w:val="22"/>
        </w:rPr>
      </w:pPr>
    </w:p>
    <w:p w14:paraId="540C2C2B" w14:textId="77777777" w:rsidR="00315858" w:rsidRDefault="00315858" w:rsidP="7F65913F">
      <w:pPr>
        <w:pStyle w:val="Heading31"/>
        <w:rPr>
          <w:rFonts w:asciiTheme="minorHAnsi" w:hAnsiTheme="minorHAnsi" w:cstheme="minorBidi"/>
          <w:sz w:val="22"/>
          <w:szCs w:val="22"/>
        </w:rPr>
      </w:pPr>
      <w:r w:rsidRPr="7F65913F">
        <w:rPr>
          <w:rFonts w:asciiTheme="minorHAnsi" w:hAnsiTheme="minorHAnsi" w:cstheme="minorBidi"/>
          <w:sz w:val="22"/>
          <w:szCs w:val="22"/>
        </w:rPr>
        <w:t>Section 1: Executive Summary</w:t>
      </w:r>
    </w:p>
    <w:p w14:paraId="2664F4B3" w14:textId="77777777" w:rsidR="00A47F91" w:rsidRDefault="00A47F91" w:rsidP="7F65913F">
      <w:pPr>
        <w:pStyle w:val="Heading31"/>
        <w:rPr>
          <w:rFonts w:asciiTheme="minorHAnsi" w:hAnsiTheme="minorHAnsi" w:cstheme="minorBidi"/>
          <w:sz w:val="22"/>
          <w:szCs w:val="22"/>
        </w:rPr>
      </w:pPr>
      <w:r w:rsidRPr="7F65913F">
        <w:rPr>
          <w:rFonts w:asciiTheme="minorHAnsi" w:hAnsiTheme="minorHAnsi" w:cstheme="minorBidi"/>
          <w:sz w:val="22"/>
          <w:szCs w:val="22"/>
        </w:rPr>
        <w:t>Executive Summary</w:t>
      </w:r>
    </w:p>
    <w:p w14:paraId="051C571A" w14:textId="3867D14E"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As part of the initiative to address Wayne State’s low 6-year graduate rate, ten years ago, we embarked on a multi-pronged strategic approach to address this </w:t>
      </w:r>
      <w:bookmarkStart w:id="0" w:name="_Int_oWI1ra0I"/>
      <w:r w:rsidRPr="7CF7D377">
        <w:rPr>
          <w:rFonts w:asciiTheme="minorHAnsi" w:hAnsiTheme="minorHAnsi" w:cstheme="minorBidi"/>
          <w:b w:val="0"/>
          <w:bCs w:val="0"/>
          <w:sz w:val="22"/>
          <w:szCs w:val="22"/>
        </w:rPr>
        <w:t>serious issue</w:t>
      </w:r>
      <w:bookmarkEnd w:id="0"/>
      <w:r w:rsidRPr="7CF7D377">
        <w:rPr>
          <w:rFonts w:asciiTheme="minorHAnsi" w:hAnsiTheme="minorHAnsi" w:cstheme="minorBidi"/>
          <w:b w:val="0"/>
          <w:bCs w:val="0"/>
          <w:sz w:val="22"/>
          <w:szCs w:val="22"/>
        </w:rPr>
        <w:t xml:space="preserve"> and to improve the success, </w:t>
      </w:r>
      <w:r w:rsidR="04BDD1C8" w:rsidRPr="7CF7D377">
        <w:rPr>
          <w:rFonts w:asciiTheme="minorHAnsi" w:hAnsiTheme="minorHAnsi" w:cstheme="minorBidi"/>
          <w:b w:val="0"/>
          <w:bCs w:val="0"/>
          <w:sz w:val="22"/>
          <w:szCs w:val="22"/>
        </w:rPr>
        <w:t>retention,</w:t>
      </w:r>
      <w:r w:rsidRPr="7CF7D377">
        <w:rPr>
          <w:rFonts w:asciiTheme="minorHAnsi" w:hAnsiTheme="minorHAnsi" w:cstheme="minorBidi"/>
          <w:b w:val="0"/>
          <w:bCs w:val="0"/>
          <w:sz w:val="22"/>
          <w:szCs w:val="22"/>
        </w:rPr>
        <w:t xml:space="preserve"> and graduation rates of all our undergraduate students. As part of this initiative, we invested heavily in academic advising to support student success with the mindset that advising exists to assist students. </w:t>
      </w:r>
    </w:p>
    <w:p w14:paraId="119A7009" w14:textId="570EB904"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Central administration worked with leadership in the schools and colleges </w:t>
      </w:r>
      <w:bookmarkStart w:id="1" w:name="_Int_S76qoWSP"/>
      <w:r w:rsidRPr="7CF7D377">
        <w:rPr>
          <w:rFonts w:asciiTheme="minorHAnsi" w:hAnsiTheme="minorHAnsi" w:cstheme="minorBidi"/>
          <w:b w:val="0"/>
          <w:bCs w:val="0"/>
          <w:sz w:val="22"/>
          <w:szCs w:val="22"/>
        </w:rPr>
        <w:t>with</w:t>
      </w:r>
      <w:bookmarkEnd w:id="1"/>
      <w:r w:rsidRPr="7CF7D377">
        <w:rPr>
          <w:rFonts w:asciiTheme="minorHAnsi" w:hAnsiTheme="minorHAnsi" w:cstheme="minorBidi"/>
          <w:b w:val="0"/>
          <w:bCs w:val="0"/>
          <w:sz w:val="22"/>
          <w:szCs w:val="22"/>
        </w:rPr>
        <w:t xml:space="preserve"> hiring 45 new academic advisors and placing them in the school/college academic departments. Our goal was to align to the national standards of 250 </w:t>
      </w:r>
      <w:bookmarkStart w:id="2" w:name="_Int_gZgUHCud"/>
      <w:r w:rsidRPr="7CF7D377">
        <w:rPr>
          <w:rFonts w:asciiTheme="minorHAnsi" w:hAnsiTheme="minorHAnsi" w:cstheme="minorBidi"/>
          <w:b w:val="0"/>
          <w:bCs w:val="0"/>
          <w:sz w:val="22"/>
          <w:szCs w:val="22"/>
        </w:rPr>
        <w:t>advisees</w:t>
      </w:r>
      <w:bookmarkEnd w:id="2"/>
      <w:r w:rsidRPr="7CF7D377">
        <w:rPr>
          <w:rFonts w:asciiTheme="minorHAnsi" w:hAnsiTheme="minorHAnsi" w:cstheme="minorBidi"/>
          <w:b w:val="0"/>
          <w:bCs w:val="0"/>
          <w:sz w:val="22"/>
          <w:szCs w:val="22"/>
        </w:rPr>
        <w:t xml:space="preserve"> to 1 advisor.</w:t>
      </w:r>
      <w:r w:rsidR="3C38DE69" w:rsidRPr="7CF7D377">
        <w:rPr>
          <w:rFonts w:asciiTheme="minorHAnsi" w:hAnsiTheme="minorHAnsi" w:cstheme="minorBidi"/>
          <w:b w:val="0"/>
          <w:bCs w:val="0"/>
          <w:sz w:val="22"/>
          <w:szCs w:val="22"/>
        </w:rPr>
        <w:t xml:space="preserve"> </w:t>
      </w:r>
      <w:r w:rsidRPr="7CF7D377">
        <w:rPr>
          <w:rFonts w:asciiTheme="minorHAnsi" w:hAnsiTheme="minorHAnsi" w:cstheme="minorBidi"/>
          <w:b w:val="0"/>
          <w:bCs w:val="0"/>
          <w:sz w:val="22"/>
          <w:szCs w:val="22"/>
        </w:rPr>
        <w:t xml:space="preserve">Additionally, all undergraduate students were assigned a primary advisor based on their major or program of study hence eliminating the former bifurcated system of general education advising in a central department and major advising administrated unsystematically by staff in departments. A strong emphasis of supplemental advising to </w:t>
      </w:r>
      <w:r w:rsidR="40280C48" w:rsidRPr="7CF7D377">
        <w:rPr>
          <w:rFonts w:asciiTheme="minorHAnsi" w:hAnsiTheme="minorHAnsi" w:cstheme="minorBidi"/>
          <w:b w:val="0"/>
          <w:bCs w:val="0"/>
          <w:sz w:val="22"/>
          <w:szCs w:val="22"/>
        </w:rPr>
        <w:t>complement</w:t>
      </w:r>
      <w:r w:rsidRPr="7CF7D377">
        <w:rPr>
          <w:rFonts w:asciiTheme="minorHAnsi" w:hAnsiTheme="minorHAnsi" w:cstheme="minorBidi"/>
          <w:b w:val="0"/>
          <w:bCs w:val="0"/>
          <w:sz w:val="22"/>
          <w:szCs w:val="22"/>
        </w:rPr>
        <w:t xml:space="preserve"> primary advising was instituted with specialist advisors supporting students with unique needs (ex: students on academic probation, pre-medicine, military-affiliated students). </w:t>
      </w:r>
    </w:p>
    <w:p w14:paraId="15EADCF8" w14:textId="330F4BB9"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An integral part of this initiative was to transform advising </w:t>
      </w:r>
      <w:r w:rsidR="10888F9F" w:rsidRPr="7CF7D377">
        <w:rPr>
          <w:rFonts w:asciiTheme="minorHAnsi" w:hAnsiTheme="minorHAnsi" w:cstheme="minorBidi"/>
          <w:b w:val="0"/>
          <w:bCs w:val="0"/>
          <w:sz w:val="22"/>
          <w:szCs w:val="22"/>
        </w:rPr>
        <w:t>into</w:t>
      </w:r>
      <w:r w:rsidRPr="7CF7D377">
        <w:rPr>
          <w:rFonts w:asciiTheme="minorHAnsi" w:hAnsiTheme="minorHAnsi" w:cstheme="minorBidi"/>
          <w:b w:val="0"/>
          <w:bCs w:val="0"/>
          <w:sz w:val="22"/>
          <w:szCs w:val="22"/>
        </w:rPr>
        <w:t xml:space="preserve"> a proactive, developmental, </w:t>
      </w:r>
      <w:r w:rsidR="76B870E0" w:rsidRPr="7CF7D377">
        <w:rPr>
          <w:rFonts w:asciiTheme="minorHAnsi" w:hAnsiTheme="minorHAnsi" w:cstheme="minorBidi"/>
          <w:b w:val="0"/>
          <w:bCs w:val="0"/>
          <w:sz w:val="22"/>
          <w:szCs w:val="22"/>
        </w:rPr>
        <w:t>comprehensive,</w:t>
      </w:r>
      <w:r w:rsidRPr="7CF7D377">
        <w:rPr>
          <w:rFonts w:asciiTheme="minorHAnsi" w:hAnsiTheme="minorHAnsi" w:cstheme="minorBidi"/>
          <w:b w:val="0"/>
          <w:bCs w:val="0"/>
          <w:sz w:val="22"/>
          <w:szCs w:val="22"/>
        </w:rPr>
        <w:t xml:space="preserve"> and relational process. Advising was incorporated into the process from onboarding through graduation. We strived to focus on relationships and not transactions, to view advising as a form of teaching, and that advisors serve as navigators to help foster a sense of belonging. We partnered with C&amp;IT to enhance the technology support for the advising initiative to include the advisor matching engine which matched students to their assigned advisor based on their major or program, electronic declaration or change of major system, electronic advising appointment system with the ability for early academic warning</w:t>
      </w:r>
      <w:r w:rsidR="56990581" w:rsidRPr="7CF7D377">
        <w:rPr>
          <w:rFonts w:asciiTheme="minorHAnsi" w:hAnsiTheme="minorHAnsi" w:cstheme="minorBidi"/>
          <w:b w:val="0"/>
          <w:bCs w:val="0"/>
          <w:sz w:val="22"/>
          <w:szCs w:val="22"/>
        </w:rPr>
        <w:t>.</w:t>
      </w:r>
    </w:p>
    <w:p w14:paraId="5D4A60BB" w14:textId="11ABD8C0" w:rsidR="00A47F91" w:rsidRDefault="00A47F91" w:rsidP="7F65913F">
      <w:pPr>
        <w:pStyle w:val="Heading31"/>
        <w:rPr>
          <w:rFonts w:asciiTheme="minorHAnsi" w:hAnsiTheme="minorHAnsi" w:cstheme="minorBidi"/>
          <w:b w:val="0"/>
          <w:bCs w:val="0"/>
          <w:sz w:val="22"/>
          <w:szCs w:val="22"/>
        </w:rPr>
      </w:pPr>
      <w:bookmarkStart w:id="3" w:name="_Int_y6HgsbHq"/>
      <w:r w:rsidRPr="7CF7D377">
        <w:rPr>
          <w:rFonts w:asciiTheme="minorHAnsi" w:hAnsiTheme="minorHAnsi" w:cstheme="minorBidi"/>
          <w:b w:val="0"/>
          <w:bCs w:val="0"/>
          <w:sz w:val="22"/>
          <w:szCs w:val="22"/>
        </w:rPr>
        <w:t>A critical piece of the success of the advising initiative was the creation of the Advisor Training Academy (ATA).</w:t>
      </w:r>
      <w:bookmarkEnd w:id="3"/>
      <w:r w:rsidRPr="7CF7D377">
        <w:rPr>
          <w:rFonts w:asciiTheme="minorHAnsi" w:hAnsiTheme="minorHAnsi" w:cstheme="minorBidi"/>
          <w:b w:val="0"/>
          <w:bCs w:val="0"/>
          <w:sz w:val="22"/>
          <w:szCs w:val="22"/>
        </w:rPr>
        <w:t xml:space="preserve"> The ATA addresses the need for initial and ongoing training, professional development, and recognition for all academic advisors at Wayne State. The ATA provides training on </w:t>
      </w:r>
      <w:bookmarkStart w:id="4" w:name="_Int_n5BWj7AR"/>
      <w:r w:rsidRPr="7CF7D377">
        <w:rPr>
          <w:rFonts w:asciiTheme="minorHAnsi" w:hAnsiTheme="minorHAnsi" w:cstheme="minorBidi"/>
          <w:b w:val="0"/>
          <w:bCs w:val="0"/>
          <w:sz w:val="22"/>
          <w:szCs w:val="22"/>
        </w:rPr>
        <w:t>University</w:t>
      </w:r>
      <w:bookmarkEnd w:id="4"/>
      <w:r w:rsidRPr="7CF7D377">
        <w:rPr>
          <w:rFonts w:asciiTheme="minorHAnsi" w:hAnsiTheme="minorHAnsi" w:cstheme="minorBidi"/>
          <w:b w:val="0"/>
          <w:bCs w:val="0"/>
          <w:sz w:val="22"/>
          <w:szCs w:val="22"/>
        </w:rPr>
        <w:t xml:space="preserve"> policies and technologies to support advising, workshops on current and relevant advising practices and theories, student success webinars and workshops, and serves as a means of communication, networking, and community building for professional advisors across the campus. The ATA provides a unique opportunity for advisors to participate in the Level 1 and Level 2 Advisor Certification program recognizing advisor expertise, professional </w:t>
      </w:r>
      <w:r w:rsidR="631CE900" w:rsidRPr="7CF7D377">
        <w:rPr>
          <w:rFonts w:asciiTheme="minorHAnsi" w:hAnsiTheme="minorHAnsi" w:cstheme="minorBidi"/>
          <w:b w:val="0"/>
          <w:bCs w:val="0"/>
          <w:sz w:val="22"/>
          <w:szCs w:val="22"/>
        </w:rPr>
        <w:t>development,</w:t>
      </w:r>
      <w:r w:rsidRPr="7CF7D377">
        <w:rPr>
          <w:rFonts w:asciiTheme="minorHAnsi" w:hAnsiTheme="minorHAnsi" w:cstheme="minorBidi"/>
          <w:b w:val="0"/>
          <w:bCs w:val="0"/>
          <w:sz w:val="22"/>
          <w:szCs w:val="22"/>
        </w:rPr>
        <w:t xml:space="preserve"> and the embodiment of the value of “advising as teaching</w:t>
      </w:r>
      <w:r w:rsidR="52A94E54" w:rsidRPr="7CF7D377">
        <w:rPr>
          <w:rFonts w:asciiTheme="minorHAnsi" w:hAnsiTheme="minorHAnsi" w:cstheme="minorBidi"/>
          <w:b w:val="0"/>
          <w:bCs w:val="0"/>
          <w:sz w:val="22"/>
          <w:szCs w:val="22"/>
        </w:rPr>
        <w:t>.</w:t>
      </w:r>
      <w:r w:rsidRPr="7CF7D377">
        <w:rPr>
          <w:rFonts w:asciiTheme="minorHAnsi" w:hAnsiTheme="minorHAnsi" w:cstheme="minorBidi"/>
          <w:b w:val="0"/>
          <w:bCs w:val="0"/>
          <w:sz w:val="22"/>
          <w:szCs w:val="22"/>
        </w:rPr>
        <w:t>”</w:t>
      </w:r>
      <w:r w:rsidR="541EA281" w:rsidRPr="7CF7D377">
        <w:rPr>
          <w:rFonts w:asciiTheme="minorHAnsi" w:hAnsiTheme="minorHAnsi" w:cstheme="minorBidi"/>
          <w:b w:val="0"/>
          <w:bCs w:val="0"/>
          <w:sz w:val="22"/>
          <w:szCs w:val="22"/>
        </w:rPr>
        <w:t xml:space="preserve"> </w:t>
      </w:r>
      <w:r w:rsidRPr="7CF7D377">
        <w:rPr>
          <w:rFonts w:asciiTheme="minorHAnsi" w:hAnsiTheme="minorHAnsi" w:cstheme="minorBidi"/>
          <w:b w:val="0"/>
          <w:bCs w:val="0"/>
          <w:sz w:val="22"/>
          <w:szCs w:val="22"/>
        </w:rPr>
        <w:t xml:space="preserve">The ATA has elevated the awareness of advising as a profession and the critical impact it has on the success of students. </w:t>
      </w:r>
    </w:p>
    <w:p w14:paraId="1F539FC5" w14:textId="79540447" w:rsidR="00A47F91" w:rsidRDefault="00A47F91" w:rsidP="7F65913F">
      <w:pPr>
        <w:pStyle w:val="Heading31"/>
        <w:rPr>
          <w:rFonts w:asciiTheme="minorHAnsi" w:hAnsiTheme="minorHAnsi" w:cstheme="minorBidi"/>
          <w:b w:val="0"/>
          <w:bCs w:val="0"/>
          <w:sz w:val="22"/>
          <w:szCs w:val="22"/>
        </w:rPr>
      </w:pPr>
      <w:r w:rsidRPr="2970D93A">
        <w:rPr>
          <w:rFonts w:asciiTheme="minorHAnsi" w:hAnsiTheme="minorHAnsi" w:cstheme="minorBidi"/>
          <w:b w:val="0"/>
          <w:bCs w:val="0"/>
          <w:sz w:val="22"/>
          <w:szCs w:val="22"/>
        </w:rPr>
        <w:t xml:space="preserve">Although we have witnessed outstanding improvement in the delivery of advising services, we recognize there is room to improve and bring advising to the next level of excellence.  In 2019, the Gardner Institute invited WSU to participate in the Excellence in Academic Advising (EAA) in the Urban Ecosystem self-study project, a collaborative initiative of both NACADA-the Global Community for Academic Advising and the Gardner Institute. </w:t>
      </w:r>
      <w:bookmarkStart w:id="5" w:name="_Int_mmfq1poC"/>
      <w:r w:rsidRPr="2970D93A">
        <w:rPr>
          <w:rFonts w:asciiTheme="minorHAnsi" w:hAnsiTheme="minorHAnsi" w:cstheme="minorBidi"/>
          <w:b w:val="0"/>
          <w:bCs w:val="0"/>
          <w:sz w:val="22"/>
          <w:szCs w:val="22"/>
        </w:rPr>
        <w:t xml:space="preserve">The goal was to conduct an evidence-based assessment of advising </w:t>
      </w:r>
      <w:r w:rsidR="3DD6A767" w:rsidRPr="2970D93A">
        <w:rPr>
          <w:rFonts w:asciiTheme="minorHAnsi" w:hAnsiTheme="minorHAnsi" w:cstheme="minorBidi"/>
          <w:b w:val="0"/>
          <w:bCs w:val="0"/>
          <w:sz w:val="22"/>
          <w:szCs w:val="22"/>
        </w:rPr>
        <w:t>to</w:t>
      </w:r>
      <w:r w:rsidRPr="2970D93A">
        <w:rPr>
          <w:rFonts w:asciiTheme="minorHAnsi" w:hAnsiTheme="minorHAnsi" w:cstheme="minorBidi"/>
          <w:b w:val="0"/>
          <w:bCs w:val="0"/>
          <w:sz w:val="22"/>
          <w:szCs w:val="22"/>
        </w:rPr>
        <w:t xml:space="preserve"> improve the student experience.</w:t>
      </w:r>
      <w:bookmarkEnd w:id="5"/>
      <w:r w:rsidRPr="2970D93A">
        <w:rPr>
          <w:rFonts w:asciiTheme="minorHAnsi" w:hAnsiTheme="minorHAnsi" w:cstheme="minorBidi"/>
          <w:b w:val="0"/>
          <w:bCs w:val="0"/>
          <w:sz w:val="22"/>
          <w:szCs w:val="22"/>
        </w:rPr>
        <w:t xml:space="preserve">  WSU is one of 12 institutions in Michigan, Florida, and Texas to participate in </w:t>
      </w:r>
      <w:bookmarkStart w:id="6" w:name="_Int_RVzXopJF"/>
      <w:r w:rsidRPr="2970D93A">
        <w:rPr>
          <w:rFonts w:asciiTheme="minorHAnsi" w:hAnsiTheme="minorHAnsi" w:cstheme="minorBidi"/>
          <w:b w:val="0"/>
          <w:bCs w:val="0"/>
          <w:sz w:val="22"/>
          <w:szCs w:val="22"/>
        </w:rPr>
        <w:t>the self</w:t>
      </w:r>
      <w:bookmarkEnd w:id="6"/>
      <w:r w:rsidRPr="2970D93A">
        <w:rPr>
          <w:rFonts w:asciiTheme="minorHAnsi" w:hAnsiTheme="minorHAnsi" w:cstheme="minorBidi"/>
          <w:b w:val="0"/>
          <w:bCs w:val="0"/>
          <w:sz w:val="22"/>
          <w:szCs w:val="22"/>
        </w:rPr>
        <w:t>-study.</w:t>
      </w:r>
    </w:p>
    <w:p w14:paraId="3286F8FD" w14:textId="5F9E22BA"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The EAA initiative provides us the opportunity for a campus-wide, collaborative project involving key stakeholders, school/college administrators, academic advisors, faculty, other student success professionals, and students. The initiative aims to take WSU advising to the next level of excellence through an evidence-based self-study focused on a set of nine Conditions of Excellence in Academic </w:t>
      </w:r>
      <w:r w:rsidRPr="7CF7D377">
        <w:rPr>
          <w:rFonts w:asciiTheme="minorHAnsi" w:hAnsiTheme="minorHAnsi" w:cstheme="minorBidi"/>
          <w:b w:val="0"/>
          <w:bCs w:val="0"/>
          <w:sz w:val="22"/>
          <w:szCs w:val="22"/>
        </w:rPr>
        <w:lastRenderedPageBreak/>
        <w:t>Advising established by EAA. The nine conditions are:  Institutional Commitment, Learning, Advisor Selection and Development, Improvement of the Scholarship of Advising, Collaboration and Communication, Organization, Student Purposes and Pathways, Equity/Inclusion/Diversity, and Technology Enabled Advising. The goals of the project include:</w:t>
      </w:r>
    </w:p>
    <w:p w14:paraId="32FE0053" w14:textId="5849E896" w:rsidR="00A47F91" w:rsidRDefault="00A47F91" w:rsidP="7F65913F">
      <w:pPr>
        <w:pStyle w:val="Heading31"/>
        <w:numPr>
          <w:ilvl w:val="0"/>
          <w:numId w:val="2"/>
        </w:numPr>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Improvement in student grades, academic standing, persistence, and retention </w:t>
      </w:r>
      <w:r w:rsidR="016C3F0B" w:rsidRPr="7F65913F">
        <w:rPr>
          <w:rFonts w:asciiTheme="minorHAnsi" w:hAnsiTheme="minorHAnsi" w:cstheme="minorBidi"/>
          <w:b w:val="0"/>
          <w:bCs w:val="0"/>
          <w:sz w:val="22"/>
          <w:szCs w:val="22"/>
        </w:rPr>
        <w:t>and</w:t>
      </w:r>
      <w:r w:rsidR="286A7304" w:rsidRPr="7F65913F">
        <w:rPr>
          <w:rFonts w:asciiTheme="minorHAnsi" w:hAnsiTheme="minorHAnsi" w:cstheme="minorBidi"/>
          <w:b w:val="0"/>
          <w:bCs w:val="0"/>
          <w:sz w:val="22"/>
          <w:szCs w:val="22"/>
        </w:rPr>
        <w:t xml:space="preserve"> </w:t>
      </w:r>
      <w:r w:rsidRPr="7F65913F">
        <w:rPr>
          <w:rFonts w:asciiTheme="minorHAnsi" w:hAnsiTheme="minorHAnsi" w:cstheme="minorBidi"/>
          <w:b w:val="0"/>
          <w:bCs w:val="0"/>
          <w:sz w:val="22"/>
          <w:szCs w:val="22"/>
        </w:rPr>
        <w:t>completion rates</w:t>
      </w:r>
    </w:p>
    <w:p w14:paraId="666FCBD9" w14:textId="1E93DA14" w:rsidR="00A47F91" w:rsidRDefault="00A47F91" w:rsidP="7F65913F">
      <w:pPr>
        <w:pStyle w:val="Heading31"/>
        <w:numPr>
          <w:ilvl w:val="0"/>
          <w:numId w:val="2"/>
        </w:numPr>
        <w:rPr>
          <w:rFonts w:asciiTheme="minorHAnsi" w:hAnsiTheme="minorHAnsi" w:cstheme="minorBidi"/>
          <w:b w:val="0"/>
          <w:bCs w:val="0"/>
          <w:sz w:val="22"/>
          <w:szCs w:val="22"/>
        </w:rPr>
      </w:pPr>
      <w:r w:rsidRPr="7F65913F">
        <w:rPr>
          <w:rFonts w:asciiTheme="minorHAnsi" w:hAnsiTheme="minorHAnsi" w:cstheme="minorBidi"/>
          <w:b w:val="0"/>
          <w:bCs w:val="0"/>
          <w:sz w:val="22"/>
          <w:szCs w:val="22"/>
        </w:rPr>
        <w:t>Increased likelihood that underrepresented students starting in fields as STEM or business complete that degree</w:t>
      </w:r>
    </w:p>
    <w:p w14:paraId="717F50BA" w14:textId="15DFD18F" w:rsidR="00A47F91" w:rsidRDefault="00A47F91" w:rsidP="7F65913F">
      <w:pPr>
        <w:pStyle w:val="Heading31"/>
        <w:numPr>
          <w:ilvl w:val="0"/>
          <w:numId w:val="2"/>
        </w:numPr>
        <w:rPr>
          <w:rFonts w:asciiTheme="minorHAnsi" w:hAnsiTheme="minorHAnsi" w:cstheme="minorBidi"/>
          <w:b w:val="0"/>
          <w:bCs w:val="0"/>
          <w:sz w:val="22"/>
          <w:szCs w:val="22"/>
        </w:rPr>
      </w:pPr>
      <w:r w:rsidRPr="7F65913F">
        <w:rPr>
          <w:rFonts w:asciiTheme="minorHAnsi" w:hAnsiTheme="minorHAnsi" w:cstheme="minorBidi"/>
          <w:b w:val="0"/>
          <w:bCs w:val="0"/>
          <w:sz w:val="22"/>
          <w:szCs w:val="22"/>
        </w:rPr>
        <w:t>Improved understanding of (social capital) and comfort with (sense of belonging) the</w:t>
      </w:r>
      <w:r w:rsidR="3408C37D" w:rsidRPr="7F65913F">
        <w:rPr>
          <w:rFonts w:asciiTheme="minorHAnsi" w:hAnsiTheme="minorHAnsi" w:cstheme="minorBidi"/>
          <w:b w:val="0"/>
          <w:bCs w:val="0"/>
          <w:sz w:val="22"/>
          <w:szCs w:val="22"/>
        </w:rPr>
        <w:t xml:space="preserve"> </w:t>
      </w:r>
      <w:r w:rsidRPr="7F65913F">
        <w:rPr>
          <w:rFonts w:asciiTheme="minorHAnsi" w:hAnsiTheme="minorHAnsi" w:cstheme="minorBidi"/>
          <w:b w:val="0"/>
          <w:bCs w:val="0"/>
          <w:sz w:val="22"/>
          <w:szCs w:val="22"/>
        </w:rPr>
        <w:t>academic advising system for all students</w:t>
      </w:r>
    </w:p>
    <w:p w14:paraId="00E4CC90" w14:textId="77777777" w:rsidR="00A47F91" w:rsidRDefault="00A47F91" w:rsidP="7F65913F">
      <w:pPr>
        <w:pStyle w:val="Heading31"/>
        <w:numPr>
          <w:ilvl w:val="0"/>
          <w:numId w:val="2"/>
        </w:numPr>
        <w:rPr>
          <w:rFonts w:asciiTheme="minorHAnsi" w:hAnsiTheme="minorHAnsi" w:cstheme="minorBidi"/>
          <w:b w:val="0"/>
          <w:bCs w:val="0"/>
          <w:sz w:val="22"/>
          <w:szCs w:val="22"/>
        </w:rPr>
      </w:pPr>
      <w:r w:rsidRPr="7F65913F">
        <w:rPr>
          <w:rFonts w:asciiTheme="minorHAnsi" w:hAnsiTheme="minorHAnsi" w:cstheme="minorBidi"/>
          <w:b w:val="0"/>
          <w:bCs w:val="0"/>
          <w:sz w:val="22"/>
          <w:szCs w:val="22"/>
        </w:rPr>
        <w:t>Improvement of the academic advising transition pathways between primary sending (2 year) and primary receiving (4-year) institutions in an urban ecosystem</w:t>
      </w:r>
    </w:p>
    <w:p w14:paraId="53497D12" w14:textId="77777777" w:rsidR="00A47F91" w:rsidRDefault="00A47F91" w:rsidP="7F65913F">
      <w:pPr>
        <w:pStyle w:val="Heading31"/>
        <w:numPr>
          <w:ilvl w:val="0"/>
          <w:numId w:val="2"/>
        </w:numPr>
        <w:rPr>
          <w:rFonts w:asciiTheme="minorHAnsi" w:hAnsiTheme="minorHAnsi" w:cstheme="minorBidi"/>
          <w:b w:val="0"/>
          <w:bCs w:val="0"/>
          <w:sz w:val="22"/>
          <w:szCs w:val="22"/>
        </w:rPr>
      </w:pPr>
      <w:r w:rsidRPr="7F65913F">
        <w:rPr>
          <w:rFonts w:asciiTheme="minorHAnsi" w:hAnsiTheme="minorHAnsi" w:cstheme="minorBidi"/>
          <w:b w:val="0"/>
          <w:bCs w:val="0"/>
          <w:sz w:val="22"/>
          <w:szCs w:val="22"/>
        </w:rPr>
        <w:t>Elimination of dissonance between advisor perception and student perception of the expectations, effectiveness, and structure of the academic advising program at Wayne State</w:t>
      </w:r>
    </w:p>
    <w:p w14:paraId="18A70014" w14:textId="2921EF16" w:rsidR="00A47F91" w:rsidRDefault="00A47F91" w:rsidP="7F65913F">
      <w:pPr>
        <w:pStyle w:val="Heading31"/>
        <w:numPr>
          <w:ilvl w:val="0"/>
          <w:numId w:val="2"/>
        </w:numPr>
        <w:rPr>
          <w:rFonts w:asciiTheme="minorHAnsi" w:hAnsiTheme="minorHAnsi" w:cstheme="minorBidi"/>
          <w:b w:val="0"/>
          <w:bCs w:val="0"/>
          <w:sz w:val="22"/>
          <w:szCs w:val="22"/>
        </w:rPr>
      </w:pPr>
      <w:r w:rsidRPr="7F65913F">
        <w:rPr>
          <w:rFonts w:asciiTheme="minorHAnsi" w:hAnsiTheme="minorHAnsi" w:cstheme="minorBidi"/>
          <w:b w:val="0"/>
          <w:bCs w:val="0"/>
          <w:sz w:val="22"/>
          <w:szCs w:val="22"/>
        </w:rPr>
        <w:t>Improved advisor content and conceptual knowledge of diverse student populations in the urban institutional environments</w:t>
      </w:r>
    </w:p>
    <w:p w14:paraId="3ECD1F09" w14:textId="77777777" w:rsidR="00A47F91" w:rsidRDefault="00A47F91" w:rsidP="7F65913F">
      <w:pPr>
        <w:pStyle w:val="Heading31"/>
        <w:numPr>
          <w:ilvl w:val="0"/>
          <w:numId w:val="2"/>
        </w:numPr>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Supported and improved advising practices. </w:t>
      </w:r>
    </w:p>
    <w:p w14:paraId="56106322" w14:textId="43D5E477"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Fall 2019, an EAA Steering Committee was formed, EAA committee leadership </w:t>
      </w:r>
      <w:r w:rsidR="11A44256" w:rsidRPr="7CF7D377">
        <w:rPr>
          <w:rFonts w:asciiTheme="minorHAnsi" w:hAnsiTheme="minorHAnsi" w:cstheme="minorBidi"/>
          <w:b w:val="0"/>
          <w:bCs w:val="0"/>
          <w:sz w:val="22"/>
          <w:szCs w:val="22"/>
        </w:rPr>
        <w:t>assigned,</w:t>
      </w:r>
      <w:r w:rsidRPr="7CF7D377">
        <w:rPr>
          <w:rFonts w:asciiTheme="minorHAnsi" w:hAnsiTheme="minorHAnsi" w:cstheme="minorBidi"/>
          <w:b w:val="0"/>
          <w:bCs w:val="0"/>
          <w:sz w:val="22"/>
          <w:szCs w:val="22"/>
        </w:rPr>
        <w:t xml:space="preserve"> and committees formed (see section two for a complete list of all who are involved with this self-study). EAA Liaisons met regularly with Institutional Research and C&amp;IT to begin the process of uploading 5 </w:t>
      </w:r>
      <w:r w:rsidR="710B5A24" w:rsidRPr="7CF7D377">
        <w:rPr>
          <w:rFonts w:asciiTheme="minorHAnsi" w:hAnsiTheme="minorHAnsi" w:cstheme="minorBidi"/>
          <w:b w:val="0"/>
          <w:bCs w:val="0"/>
          <w:sz w:val="22"/>
          <w:szCs w:val="22"/>
        </w:rPr>
        <w:t>years' worth</w:t>
      </w:r>
      <w:r w:rsidRPr="7CF7D377">
        <w:rPr>
          <w:rFonts w:asciiTheme="minorHAnsi" w:hAnsiTheme="minorHAnsi" w:cstheme="minorBidi"/>
          <w:b w:val="0"/>
          <w:bCs w:val="0"/>
          <w:sz w:val="22"/>
          <w:szCs w:val="22"/>
        </w:rPr>
        <w:t xml:space="preserve"> of WSU data to the EAA platform for committees to review and analyze. Committees began meeting and the Liaisons met monthly with Wayne’s EAA Fellow. Winter 2020, with a worldwide pandemic, WSU quickly pivoted all services and classes to a remote environment. The entire university worked tirelessly to create an online environment where students could continue to thrive, successfully complete classes, and progress toward completion of their degree. While we were navigating this “new world</w:t>
      </w:r>
      <w:r w:rsidR="276871D9" w:rsidRPr="7CF7D377">
        <w:rPr>
          <w:rFonts w:asciiTheme="minorHAnsi" w:hAnsiTheme="minorHAnsi" w:cstheme="minorBidi"/>
          <w:b w:val="0"/>
          <w:bCs w:val="0"/>
          <w:sz w:val="22"/>
          <w:szCs w:val="22"/>
        </w:rPr>
        <w:t>,</w:t>
      </w:r>
      <w:r w:rsidRPr="7CF7D377">
        <w:rPr>
          <w:rFonts w:asciiTheme="minorHAnsi" w:hAnsiTheme="minorHAnsi" w:cstheme="minorBidi"/>
          <w:b w:val="0"/>
          <w:bCs w:val="0"/>
          <w:sz w:val="22"/>
          <w:szCs w:val="22"/>
        </w:rPr>
        <w:t xml:space="preserve">” we were asked to pause this initiative as Institutional Research and C&amp;IT were </w:t>
      </w:r>
      <w:r w:rsidR="342DCC84" w:rsidRPr="7CF7D377">
        <w:rPr>
          <w:rFonts w:asciiTheme="minorHAnsi" w:hAnsiTheme="minorHAnsi" w:cstheme="minorBidi"/>
          <w:b w:val="0"/>
          <w:bCs w:val="0"/>
          <w:sz w:val="22"/>
          <w:szCs w:val="22"/>
        </w:rPr>
        <w:t>focused on</w:t>
      </w:r>
      <w:r w:rsidRPr="7CF7D377">
        <w:rPr>
          <w:rFonts w:asciiTheme="minorHAnsi" w:hAnsiTheme="minorHAnsi" w:cstheme="minorBidi"/>
          <w:b w:val="0"/>
          <w:bCs w:val="0"/>
          <w:sz w:val="22"/>
          <w:szCs w:val="22"/>
        </w:rPr>
        <w:t xml:space="preserve"> supporting the technology and data needs of faculty, </w:t>
      </w:r>
      <w:r w:rsidR="27B26B8E" w:rsidRPr="7CF7D377">
        <w:rPr>
          <w:rFonts w:asciiTheme="minorHAnsi" w:hAnsiTheme="minorHAnsi" w:cstheme="minorBidi"/>
          <w:b w:val="0"/>
          <w:bCs w:val="0"/>
          <w:sz w:val="22"/>
          <w:szCs w:val="22"/>
        </w:rPr>
        <w:t>staff,</w:t>
      </w:r>
      <w:r w:rsidRPr="7CF7D377">
        <w:rPr>
          <w:rFonts w:asciiTheme="minorHAnsi" w:hAnsiTheme="minorHAnsi" w:cstheme="minorBidi"/>
          <w:b w:val="0"/>
          <w:bCs w:val="0"/>
          <w:sz w:val="22"/>
          <w:szCs w:val="22"/>
        </w:rPr>
        <w:t xml:space="preserve"> and administrators. Additionally, committee members, too, were working long hours supporting students in a variety of capacities while </w:t>
      </w:r>
      <w:r w:rsidR="38DC9690" w:rsidRPr="7CF7D377">
        <w:rPr>
          <w:rFonts w:asciiTheme="minorHAnsi" w:hAnsiTheme="minorHAnsi" w:cstheme="minorBidi"/>
          <w:b w:val="0"/>
          <w:bCs w:val="0"/>
          <w:sz w:val="22"/>
          <w:szCs w:val="22"/>
        </w:rPr>
        <w:t xml:space="preserve">also </w:t>
      </w:r>
      <w:r w:rsidRPr="7CF7D377">
        <w:rPr>
          <w:rFonts w:asciiTheme="minorHAnsi" w:hAnsiTheme="minorHAnsi" w:cstheme="minorBidi"/>
          <w:b w:val="0"/>
          <w:bCs w:val="0"/>
          <w:sz w:val="22"/>
          <w:szCs w:val="22"/>
        </w:rPr>
        <w:t>navigating this new reality.</w:t>
      </w:r>
    </w:p>
    <w:p w14:paraId="25AD29BD" w14:textId="1B71EB91"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The EAA Steering Committee met a few times during the pandemic, committees had many starts and stops as emergencies and high-level issues became the focus for many. </w:t>
      </w:r>
      <w:r w:rsidR="71C3AAE0" w:rsidRPr="7CF7D377">
        <w:rPr>
          <w:rFonts w:asciiTheme="minorHAnsi" w:hAnsiTheme="minorHAnsi" w:cstheme="minorBidi"/>
          <w:b w:val="0"/>
          <w:bCs w:val="0"/>
          <w:sz w:val="22"/>
          <w:szCs w:val="22"/>
        </w:rPr>
        <w:t>Despite</w:t>
      </w:r>
      <w:r w:rsidRPr="7CF7D377">
        <w:rPr>
          <w:rFonts w:asciiTheme="minorHAnsi" w:hAnsiTheme="minorHAnsi" w:cstheme="minorBidi"/>
          <w:b w:val="0"/>
          <w:bCs w:val="0"/>
          <w:sz w:val="22"/>
          <w:szCs w:val="22"/>
        </w:rPr>
        <w:t xml:space="preserve"> the pandemic, starts and stops, and so much unknown, everyone involved in the project wanted to persevere and take advising to the next level. Committees met when they could, we were able to retrieve some data, administer student and st</w:t>
      </w:r>
      <w:r w:rsidR="1B688E44" w:rsidRPr="7CF7D377">
        <w:rPr>
          <w:rFonts w:asciiTheme="minorHAnsi" w:hAnsiTheme="minorHAnsi" w:cstheme="minorBidi"/>
          <w:b w:val="0"/>
          <w:bCs w:val="0"/>
          <w:sz w:val="22"/>
          <w:szCs w:val="22"/>
        </w:rPr>
        <w:t>a</w:t>
      </w:r>
      <w:r w:rsidRPr="7CF7D377">
        <w:rPr>
          <w:rFonts w:asciiTheme="minorHAnsi" w:hAnsiTheme="minorHAnsi" w:cstheme="minorBidi"/>
          <w:b w:val="0"/>
          <w:bCs w:val="0"/>
          <w:sz w:val="22"/>
          <w:szCs w:val="22"/>
        </w:rPr>
        <w:t>ff surveys, and slowly move the needle on this project.</w:t>
      </w:r>
    </w:p>
    <w:p w14:paraId="354AFCAD" w14:textId="08AAC877"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July of 2022, we held an in-person EAA Campus Retreat.  </w:t>
      </w:r>
      <w:bookmarkStart w:id="7" w:name="_Int_vcVh5o9U"/>
      <w:r w:rsidRPr="7CF7D377">
        <w:rPr>
          <w:rFonts w:asciiTheme="minorHAnsi" w:hAnsiTheme="minorHAnsi" w:cstheme="minorBidi"/>
          <w:b w:val="0"/>
          <w:bCs w:val="0"/>
          <w:sz w:val="22"/>
          <w:szCs w:val="22"/>
        </w:rPr>
        <w:t>The purpose of the retreat was to provide an opportunity for campus stakeholders and, in particular, those directly involved in the EAA process to engage in a cross-condition review and reflection on the evidence gathered throughout the self-study process.</w:t>
      </w:r>
      <w:bookmarkEnd w:id="7"/>
      <w:r w:rsidRPr="7CF7D377">
        <w:rPr>
          <w:rFonts w:asciiTheme="minorHAnsi" w:hAnsiTheme="minorHAnsi" w:cstheme="minorBidi"/>
          <w:b w:val="0"/>
          <w:bCs w:val="0"/>
          <w:sz w:val="22"/>
          <w:szCs w:val="22"/>
        </w:rPr>
        <w:t xml:space="preserve">  The review set the stage for further refinement of Conditions findings and serve</w:t>
      </w:r>
      <w:r w:rsidR="32FA324E" w:rsidRPr="7CF7D377">
        <w:rPr>
          <w:rFonts w:asciiTheme="minorHAnsi" w:hAnsiTheme="minorHAnsi" w:cstheme="minorBidi"/>
          <w:b w:val="0"/>
          <w:bCs w:val="0"/>
          <w:sz w:val="22"/>
          <w:szCs w:val="22"/>
        </w:rPr>
        <w:t>d</w:t>
      </w:r>
      <w:r w:rsidRPr="7CF7D377">
        <w:rPr>
          <w:rFonts w:asciiTheme="minorHAnsi" w:hAnsiTheme="minorHAnsi" w:cstheme="minorBidi"/>
          <w:b w:val="0"/>
          <w:bCs w:val="0"/>
          <w:sz w:val="22"/>
          <w:szCs w:val="22"/>
        </w:rPr>
        <w:t xml:space="preserve"> as the foundation upon which an action plan for improvement is developed and implemented. </w:t>
      </w:r>
    </w:p>
    <w:p w14:paraId="04A0BE6A" w14:textId="11A68203"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Through the retreat, we were able to understand that commitment, learning, and Diversity, Equity &amp; Inclusion are foundational conditions informing the EAA process, articulate areas of strengths and gaps within each Condition, objectively review evidence, develop a consensus around preliminary focus area for the next step – the action plan.</w:t>
      </w:r>
    </w:p>
    <w:p w14:paraId="2D3FBF0A" w14:textId="0913E470" w:rsidR="00A47F91" w:rsidRDefault="00A47F91" w:rsidP="00B42607">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There are numerous indicators of quality advising and advising related initiatives over the past ten years that improved the student experience. The EAA process has helped us recognize areas where we can continue to improve the delivery of advising services in a decentralized advising environment. Five themes emerged from the 78 recommendations gathered at the retreat. The themes are:</w:t>
      </w:r>
      <w:r w:rsidR="00B42607" w:rsidRPr="7F65913F">
        <w:rPr>
          <w:rFonts w:asciiTheme="minorHAnsi" w:hAnsiTheme="minorHAnsi" w:cstheme="minorBidi"/>
          <w:b w:val="0"/>
          <w:bCs w:val="0"/>
          <w:sz w:val="22"/>
          <w:szCs w:val="22"/>
        </w:rPr>
        <w:t xml:space="preserve"> </w:t>
      </w:r>
      <w:r w:rsidRPr="7F65913F">
        <w:rPr>
          <w:rFonts w:asciiTheme="minorHAnsi" w:hAnsiTheme="minorHAnsi" w:cstheme="minorBidi"/>
          <w:b w:val="0"/>
          <w:bCs w:val="0"/>
          <w:sz w:val="22"/>
          <w:szCs w:val="22"/>
        </w:rPr>
        <w:lastRenderedPageBreak/>
        <w:t>Advisor Voice</w:t>
      </w:r>
      <w:r w:rsidR="10D9B19E" w:rsidRPr="7F65913F">
        <w:rPr>
          <w:rFonts w:asciiTheme="minorHAnsi" w:hAnsiTheme="minorHAnsi" w:cstheme="minorBidi"/>
          <w:b w:val="0"/>
          <w:bCs w:val="0"/>
          <w:sz w:val="22"/>
          <w:szCs w:val="22"/>
        </w:rPr>
        <w:t xml:space="preserve">: </w:t>
      </w:r>
      <w:r w:rsidRPr="7F65913F">
        <w:rPr>
          <w:rFonts w:asciiTheme="minorHAnsi" w:hAnsiTheme="minorHAnsi" w:cstheme="minorBidi"/>
          <w:b w:val="0"/>
          <w:bCs w:val="0"/>
          <w:sz w:val="22"/>
          <w:szCs w:val="22"/>
        </w:rPr>
        <w:t>include advisors on policy making committees, diversity, equity and inclusion committees, college and Departmental committees</w:t>
      </w:r>
      <w:r w:rsidR="003878B9" w:rsidRPr="7F65913F">
        <w:rPr>
          <w:rFonts w:asciiTheme="minorHAnsi" w:hAnsiTheme="minorHAnsi" w:cstheme="minorBidi"/>
          <w:b w:val="0"/>
          <w:bCs w:val="0"/>
          <w:sz w:val="22"/>
          <w:szCs w:val="22"/>
        </w:rPr>
        <w:t xml:space="preserve"> </w:t>
      </w:r>
      <w:r w:rsidRPr="7F65913F">
        <w:rPr>
          <w:rFonts w:asciiTheme="minorHAnsi" w:hAnsiTheme="minorHAnsi" w:cstheme="minorBidi"/>
          <w:b w:val="0"/>
          <w:bCs w:val="0"/>
          <w:sz w:val="22"/>
          <w:szCs w:val="22"/>
        </w:rPr>
        <w:t>that impact the student education</w:t>
      </w:r>
      <w:r w:rsidR="177BFD99" w:rsidRPr="7F65913F">
        <w:rPr>
          <w:rFonts w:asciiTheme="minorHAnsi" w:hAnsiTheme="minorHAnsi" w:cstheme="minorBidi"/>
          <w:b w:val="0"/>
          <w:bCs w:val="0"/>
          <w:sz w:val="22"/>
          <w:szCs w:val="22"/>
        </w:rPr>
        <w:t xml:space="preserve"> </w:t>
      </w:r>
      <w:r w:rsidRPr="7F65913F">
        <w:rPr>
          <w:rFonts w:asciiTheme="minorHAnsi" w:hAnsiTheme="minorHAnsi" w:cstheme="minorBidi"/>
          <w:b w:val="0"/>
          <w:bCs w:val="0"/>
          <w:sz w:val="22"/>
          <w:szCs w:val="22"/>
        </w:rPr>
        <w:t>experience</w:t>
      </w:r>
    </w:p>
    <w:p w14:paraId="1F5C0D07" w14:textId="7F3D4511" w:rsidR="65E50026" w:rsidRDefault="65E50026" w:rsidP="7F65913F">
      <w:pPr>
        <w:pStyle w:val="Heading31"/>
        <w:numPr>
          <w:ilvl w:val="0"/>
          <w:numId w:val="1"/>
        </w:numPr>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Creation of an advising strategic plan to align with the university strategic plan with mission, </w:t>
      </w:r>
      <w:r w:rsidR="77817BC1" w:rsidRPr="7CF7D377">
        <w:rPr>
          <w:rFonts w:asciiTheme="minorHAnsi" w:hAnsiTheme="minorHAnsi" w:cstheme="minorBidi"/>
          <w:b w:val="0"/>
          <w:bCs w:val="0"/>
          <w:sz w:val="22"/>
          <w:szCs w:val="22"/>
        </w:rPr>
        <w:t>vision,</w:t>
      </w:r>
      <w:r w:rsidRPr="7CF7D377">
        <w:rPr>
          <w:rFonts w:asciiTheme="minorHAnsi" w:hAnsiTheme="minorHAnsi" w:cstheme="minorBidi"/>
          <w:b w:val="0"/>
          <w:bCs w:val="0"/>
          <w:sz w:val="22"/>
          <w:szCs w:val="22"/>
        </w:rPr>
        <w:t xml:space="preserve"> and student learning outcomes</w:t>
      </w:r>
    </w:p>
    <w:p w14:paraId="43C2A1D1" w14:textId="752FECF7" w:rsidR="00A47F91" w:rsidRDefault="00A47F91" w:rsidP="7F65913F">
      <w:pPr>
        <w:pStyle w:val="Heading31"/>
        <w:numPr>
          <w:ilvl w:val="0"/>
          <w:numId w:val="1"/>
        </w:numPr>
        <w:rPr>
          <w:rFonts w:asciiTheme="minorHAnsi" w:hAnsiTheme="minorHAnsi" w:cstheme="minorBidi"/>
          <w:b w:val="0"/>
          <w:bCs w:val="0"/>
          <w:sz w:val="22"/>
          <w:szCs w:val="22"/>
        </w:rPr>
      </w:pPr>
      <w:r w:rsidRPr="7CF7D377">
        <w:rPr>
          <w:rFonts w:asciiTheme="minorHAnsi" w:hAnsiTheme="minorHAnsi" w:cstheme="minorBidi"/>
          <w:b w:val="0"/>
          <w:bCs w:val="0"/>
          <w:sz w:val="22"/>
          <w:szCs w:val="22"/>
        </w:rPr>
        <w:t>Professional Development: training/onboarding, learning outcomes fo</w:t>
      </w:r>
      <w:r w:rsidR="1B52277F" w:rsidRPr="7CF7D377">
        <w:rPr>
          <w:rFonts w:asciiTheme="minorHAnsi" w:hAnsiTheme="minorHAnsi" w:cstheme="minorBidi"/>
          <w:b w:val="0"/>
          <w:bCs w:val="0"/>
          <w:sz w:val="22"/>
          <w:szCs w:val="22"/>
        </w:rPr>
        <w:t>r a</w:t>
      </w:r>
      <w:r w:rsidRPr="7CF7D377">
        <w:rPr>
          <w:rFonts w:asciiTheme="minorHAnsi" w:hAnsiTheme="minorHAnsi" w:cstheme="minorBidi"/>
          <w:b w:val="0"/>
          <w:bCs w:val="0"/>
          <w:sz w:val="22"/>
          <w:szCs w:val="22"/>
        </w:rPr>
        <w:t>dvisors, engagement in scholarship for advisors, professional development</w:t>
      </w:r>
      <w:r w:rsidR="003878B9" w:rsidRPr="7CF7D377">
        <w:rPr>
          <w:rFonts w:asciiTheme="minorHAnsi" w:hAnsiTheme="minorHAnsi" w:cstheme="minorBidi"/>
          <w:b w:val="0"/>
          <w:bCs w:val="0"/>
          <w:sz w:val="22"/>
          <w:szCs w:val="22"/>
        </w:rPr>
        <w:t xml:space="preserve"> </w:t>
      </w:r>
      <w:r w:rsidRPr="7CF7D377">
        <w:rPr>
          <w:rFonts w:asciiTheme="minorHAnsi" w:hAnsiTheme="minorHAnsi" w:cstheme="minorBidi"/>
          <w:b w:val="0"/>
          <w:bCs w:val="0"/>
          <w:sz w:val="22"/>
          <w:szCs w:val="22"/>
        </w:rPr>
        <w:t>that support diversity,</w:t>
      </w:r>
      <w:r w:rsidR="56B51B0B" w:rsidRPr="7CF7D377">
        <w:rPr>
          <w:rFonts w:asciiTheme="minorHAnsi" w:hAnsiTheme="minorHAnsi" w:cstheme="minorBidi"/>
          <w:b w:val="0"/>
          <w:bCs w:val="0"/>
          <w:sz w:val="22"/>
          <w:szCs w:val="22"/>
        </w:rPr>
        <w:t xml:space="preserve"> </w:t>
      </w:r>
      <w:r w:rsidR="3A90D5A6" w:rsidRPr="7CF7D377">
        <w:rPr>
          <w:rFonts w:asciiTheme="minorHAnsi" w:hAnsiTheme="minorHAnsi" w:cstheme="minorBidi"/>
          <w:b w:val="0"/>
          <w:bCs w:val="0"/>
          <w:sz w:val="22"/>
          <w:szCs w:val="22"/>
        </w:rPr>
        <w:t>equity,</w:t>
      </w:r>
      <w:r w:rsidRPr="7CF7D377">
        <w:rPr>
          <w:rFonts w:asciiTheme="minorHAnsi" w:hAnsiTheme="minorHAnsi" w:cstheme="minorBidi"/>
          <w:b w:val="0"/>
          <w:bCs w:val="0"/>
          <w:sz w:val="22"/>
          <w:szCs w:val="22"/>
        </w:rPr>
        <w:t xml:space="preserve"> and inclusion</w:t>
      </w:r>
    </w:p>
    <w:p w14:paraId="5D049242" w14:textId="77777777" w:rsidR="00A47F91" w:rsidRDefault="00A47F91" w:rsidP="7F65913F">
      <w:pPr>
        <w:pStyle w:val="Heading31"/>
        <w:numPr>
          <w:ilvl w:val="0"/>
          <w:numId w:val="1"/>
        </w:numPr>
        <w:rPr>
          <w:rFonts w:asciiTheme="minorHAnsi" w:hAnsiTheme="minorHAnsi" w:cstheme="minorBidi"/>
          <w:b w:val="0"/>
          <w:bCs w:val="0"/>
          <w:sz w:val="22"/>
          <w:szCs w:val="22"/>
        </w:rPr>
      </w:pPr>
      <w:r w:rsidRPr="7F65913F">
        <w:rPr>
          <w:rFonts w:asciiTheme="minorHAnsi" w:hAnsiTheme="minorHAnsi" w:cstheme="minorBidi"/>
          <w:b w:val="0"/>
          <w:bCs w:val="0"/>
          <w:sz w:val="22"/>
          <w:szCs w:val="22"/>
        </w:rPr>
        <w:t>Career Ladders with advisor role clarification</w:t>
      </w:r>
    </w:p>
    <w:p w14:paraId="45EBB1D8" w14:textId="77777777" w:rsidR="00A47F91" w:rsidRDefault="00A47F91" w:rsidP="7F65913F">
      <w:pPr>
        <w:pStyle w:val="Heading31"/>
        <w:numPr>
          <w:ilvl w:val="0"/>
          <w:numId w:val="1"/>
        </w:numPr>
        <w:rPr>
          <w:rFonts w:asciiTheme="minorHAnsi" w:hAnsiTheme="minorHAnsi" w:cstheme="minorBidi"/>
          <w:b w:val="0"/>
          <w:bCs w:val="0"/>
          <w:sz w:val="22"/>
          <w:szCs w:val="22"/>
        </w:rPr>
      </w:pPr>
      <w:r w:rsidRPr="7F65913F">
        <w:rPr>
          <w:rFonts w:asciiTheme="minorHAnsi" w:hAnsiTheme="minorHAnsi" w:cstheme="minorBidi"/>
          <w:b w:val="0"/>
          <w:bCs w:val="0"/>
          <w:sz w:val="22"/>
          <w:szCs w:val="22"/>
        </w:rPr>
        <w:t>Assessment of the advising process</w:t>
      </w:r>
    </w:p>
    <w:p w14:paraId="29D6B04F" w14:textId="77777777" w:rsidR="00315858" w:rsidRDefault="004166B3">
      <w:r>
        <w:t xml:space="preserve"> </w:t>
      </w:r>
    </w:p>
    <w:p w14:paraId="17F829B1" w14:textId="77777777" w:rsidR="00315858" w:rsidRDefault="00315858">
      <w:pPr>
        <w:pStyle w:val="Heading31"/>
      </w:pPr>
      <w:r>
        <w:t>Section 2: Task Force</w:t>
      </w:r>
    </w:p>
    <w:p w14:paraId="2F7D904C" w14:textId="77777777" w:rsidR="00315858" w:rsidRDefault="00315858">
      <w:pPr>
        <w:pStyle w:val="Heading41"/>
      </w:pPr>
      <w:r>
        <w:t>A. Liaison</w:t>
      </w:r>
    </w:p>
    <w:tbl>
      <w:tblPr>
        <w:tblStyle w:val="TableGrid"/>
        <w:tblW w:w="0" w:type="auto"/>
        <w:tblLayout w:type="fixed"/>
        <w:tblLook w:val="0020" w:firstRow="1" w:lastRow="0" w:firstColumn="0" w:lastColumn="0" w:noHBand="0" w:noVBand="0"/>
      </w:tblPr>
      <w:tblGrid>
        <w:gridCol w:w="4535"/>
        <w:gridCol w:w="4536"/>
      </w:tblGrid>
      <w:tr w:rsidR="00315858" w14:paraId="4201A893" w14:textId="77777777" w:rsidTr="00B42607">
        <w:tc>
          <w:tcPr>
            <w:tcW w:w="4535" w:type="dxa"/>
          </w:tcPr>
          <w:p w14:paraId="0D909AED" w14:textId="77777777" w:rsidR="00315858" w:rsidRDefault="00315858">
            <w:pPr>
              <w:rPr>
                <w:b/>
                <w:bCs/>
              </w:rPr>
            </w:pPr>
            <w:r>
              <w:rPr>
                <w:b/>
                <w:bCs/>
              </w:rPr>
              <w:t>Name</w:t>
            </w:r>
          </w:p>
        </w:tc>
        <w:tc>
          <w:tcPr>
            <w:tcW w:w="4536" w:type="dxa"/>
          </w:tcPr>
          <w:p w14:paraId="59AD10AE" w14:textId="77777777" w:rsidR="00315858" w:rsidRDefault="00315858">
            <w:pPr>
              <w:rPr>
                <w:b/>
                <w:bCs/>
              </w:rPr>
            </w:pPr>
            <w:r>
              <w:rPr>
                <w:b/>
                <w:bCs/>
              </w:rPr>
              <w:t>Title</w:t>
            </w:r>
          </w:p>
        </w:tc>
      </w:tr>
      <w:tr w:rsidR="00315858" w14:paraId="11020029" w14:textId="77777777" w:rsidTr="00B42607">
        <w:tc>
          <w:tcPr>
            <w:tcW w:w="4535" w:type="dxa"/>
          </w:tcPr>
          <w:p w14:paraId="359DA752" w14:textId="77777777" w:rsidR="00315858" w:rsidRDefault="00315858">
            <w:r>
              <w:t>Catherine Bernas</w:t>
            </w:r>
          </w:p>
        </w:tc>
        <w:tc>
          <w:tcPr>
            <w:tcW w:w="4536" w:type="dxa"/>
          </w:tcPr>
          <w:p w14:paraId="22375B2E" w14:textId="77777777" w:rsidR="00315858" w:rsidRDefault="00315858">
            <w:r>
              <w:t>Associate Director</w:t>
            </w:r>
          </w:p>
        </w:tc>
      </w:tr>
      <w:tr w:rsidR="00315858" w14:paraId="6045F737" w14:textId="77777777" w:rsidTr="00B42607">
        <w:tc>
          <w:tcPr>
            <w:tcW w:w="4535" w:type="dxa"/>
          </w:tcPr>
          <w:p w14:paraId="17A748BA" w14:textId="77777777" w:rsidR="00315858" w:rsidRDefault="00315858">
            <w:r>
              <w:t>Cheryl Kollin</w:t>
            </w:r>
          </w:p>
        </w:tc>
        <w:tc>
          <w:tcPr>
            <w:tcW w:w="4536" w:type="dxa"/>
          </w:tcPr>
          <w:p w14:paraId="08936F50" w14:textId="77777777" w:rsidR="00315858" w:rsidRDefault="00315858">
            <w:r>
              <w:t>University Advising Center</w:t>
            </w:r>
          </w:p>
        </w:tc>
      </w:tr>
    </w:tbl>
    <w:p w14:paraId="6D7618F6" w14:textId="77777777" w:rsidR="00315858" w:rsidRDefault="00315858">
      <w:pPr>
        <w:pStyle w:val="Heading41"/>
      </w:pPr>
      <w:r>
        <w:t>B. Steering Committee</w:t>
      </w:r>
    </w:p>
    <w:tbl>
      <w:tblPr>
        <w:tblStyle w:val="TableGrid"/>
        <w:tblW w:w="0" w:type="auto"/>
        <w:tblLayout w:type="fixed"/>
        <w:tblLook w:val="0020" w:firstRow="1" w:lastRow="0" w:firstColumn="0" w:lastColumn="0" w:noHBand="0" w:noVBand="0"/>
      </w:tblPr>
      <w:tblGrid>
        <w:gridCol w:w="4535"/>
        <w:gridCol w:w="4536"/>
      </w:tblGrid>
      <w:tr w:rsidR="00315858" w14:paraId="281DB2C1" w14:textId="77777777" w:rsidTr="00B42607">
        <w:tc>
          <w:tcPr>
            <w:tcW w:w="4535" w:type="dxa"/>
          </w:tcPr>
          <w:p w14:paraId="76CAFD79" w14:textId="77777777" w:rsidR="00315858" w:rsidRDefault="00315858">
            <w:pPr>
              <w:rPr>
                <w:b/>
                <w:bCs/>
              </w:rPr>
            </w:pPr>
            <w:r>
              <w:rPr>
                <w:b/>
                <w:bCs/>
              </w:rPr>
              <w:t>Name</w:t>
            </w:r>
          </w:p>
        </w:tc>
        <w:tc>
          <w:tcPr>
            <w:tcW w:w="4536" w:type="dxa"/>
          </w:tcPr>
          <w:p w14:paraId="3B6F3ACC" w14:textId="77777777" w:rsidR="00315858" w:rsidRDefault="00315858">
            <w:pPr>
              <w:rPr>
                <w:b/>
                <w:bCs/>
              </w:rPr>
            </w:pPr>
            <w:r>
              <w:rPr>
                <w:b/>
                <w:bCs/>
              </w:rPr>
              <w:t>Title</w:t>
            </w:r>
          </w:p>
        </w:tc>
      </w:tr>
      <w:tr w:rsidR="00315858" w14:paraId="5F460A7A" w14:textId="77777777" w:rsidTr="00B42607">
        <w:tc>
          <w:tcPr>
            <w:tcW w:w="4535" w:type="dxa"/>
          </w:tcPr>
          <w:p w14:paraId="29D15A3E" w14:textId="77777777" w:rsidR="00315858" w:rsidRDefault="00315858">
            <w:r>
              <w:t>Kristina Aaron</w:t>
            </w:r>
          </w:p>
        </w:tc>
        <w:tc>
          <w:tcPr>
            <w:tcW w:w="4536" w:type="dxa"/>
          </w:tcPr>
          <w:p w14:paraId="29A747F9" w14:textId="77777777" w:rsidR="00315858" w:rsidRDefault="00315858">
            <w:r>
              <w:t>Assistant Dean</w:t>
            </w:r>
          </w:p>
        </w:tc>
      </w:tr>
      <w:tr w:rsidR="00315858" w14:paraId="0317591D" w14:textId="77777777" w:rsidTr="00B42607">
        <w:tc>
          <w:tcPr>
            <w:tcW w:w="4535" w:type="dxa"/>
          </w:tcPr>
          <w:p w14:paraId="40E21F7C" w14:textId="77777777" w:rsidR="00315858" w:rsidRDefault="00315858">
            <w:r>
              <w:t>Fawne Allossery</w:t>
            </w:r>
          </w:p>
        </w:tc>
        <w:tc>
          <w:tcPr>
            <w:tcW w:w="4536" w:type="dxa"/>
          </w:tcPr>
          <w:p w14:paraId="4F98A9EE" w14:textId="77777777" w:rsidR="00315858" w:rsidRDefault="00315858">
            <w:r>
              <w:t>Academic Services Officer</w:t>
            </w:r>
          </w:p>
        </w:tc>
      </w:tr>
      <w:tr w:rsidR="00315858" w14:paraId="398BC31B" w14:textId="77777777" w:rsidTr="00B42607">
        <w:tc>
          <w:tcPr>
            <w:tcW w:w="4535" w:type="dxa"/>
          </w:tcPr>
          <w:p w14:paraId="0F9B3CCF" w14:textId="77777777" w:rsidR="00315858" w:rsidRDefault="00315858">
            <w:r>
              <w:t>Cathy Barrette</w:t>
            </w:r>
          </w:p>
        </w:tc>
        <w:tc>
          <w:tcPr>
            <w:tcW w:w="4536" w:type="dxa"/>
          </w:tcPr>
          <w:p w14:paraId="581F4A79" w14:textId="77777777" w:rsidR="00315858" w:rsidRDefault="00315858">
            <w:r>
              <w:t>Director</w:t>
            </w:r>
          </w:p>
        </w:tc>
      </w:tr>
      <w:tr w:rsidR="00315858" w14:paraId="1C72A9CF" w14:textId="77777777" w:rsidTr="00B42607">
        <w:tc>
          <w:tcPr>
            <w:tcW w:w="4535" w:type="dxa"/>
          </w:tcPr>
          <w:p w14:paraId="13449E6E" w14:textId="77777777" w:rsidR="00315858" w:rsidRDefault="00315858">
            <w:r>
              <w:t>Cherise Frost</w:t>
            </w:r>
          </w:p>
        </w:tc>
        <w:tc>
          <w:tcPr>
            <w:tcW w:w="4536" w:type="dxa"/>
          </w:tcPr>
          <w:p w14:paraId="472032B1" w14:textId="77777777" w:rsidR="00315858" w:rsidRDefault="00315858">
            <w:r>
              <w:t>Academic Advisor</w:t>
            </w:r>
          </w:p>
        </w:tc>
      </w:tr>
      <w:tr w:rsidR="00315858" w14:paraId="2FBE641D" w14:textId="77777777" w:rsidTr="00B42607">
        <w:tc>
          <w:tcPr>
            <w:tcW w:w="4535" w:type="dxa"/>
          </w:tcPr>
          <w:p w14:paraId="72FF4923" w14:textId="77777777" w:rsidR="00315858" w:rsidRDefault="00315858">
            <w:r>
              <w:t>Elizabeth Hill</w:t>
            </w:r>
          </w:p>
        </w:tc>
        <w:tc>
          <w:tcPr>
            <w:tcW w:w="4536" w:type="dxa"/>
          </w:tcPr>
          <w:p w14:paraId="67B71CDC" w14:textId="77777777" w:rsidR="00315858" w:rsidRDefault="00315858">
            <w:r>
              <w:t>Academic Advisor</w:t>
            </w:r>
          </w:p>
        </w:tc>
      </w:tr>
      <w:tr w:rsidR="00315858" w14:paraId="1AF58312" w14:textId="77777777" w:rsidTr="00B42607">
        <w:tc>
          <w:tcPr>
            <w:tcW w:w="4535" w:type="dxa"/>
          </w:tcPr>
          <w:p w14:paraId="75A4A4A8" w14:textId="77777777" w:rsidR="00315858" w:rsidRDefault="00315858">
            <w:r>
              <w:t>Amanda Horwitz</w:t>
            </w:r>
          </w:p>
        </w:tc>
        <w:tc>
          <w:tcPr>
            <w:tcW w:w="4536" w:type="dxa"/>
          </w:tcPr>
          <w:p w14:paraId="2CDB2BE7" w14:textId="77777777" w:rsidR="00315858" w:rsidRDefault="00315858">
            <w:r>
              <w:t>Academic Advisor</w:t>
            </w:r>
          </w:p>
        </w:tc>
      </w:tr>
      <w:tr w:rsidR="00315858" w14:paraId="1812ACB1" w14:textId="77777777" w:rsidTr="00B42607">
        <w:tc>
          <w:tcPr>
            <w:tcW w:w="4535" w:type="dxa"/>
          </w:tcPr>
          <w:p w14:paraId="1FAEF234" w14:textId="77777777" w:rsidR="00315858" w:rsidRDefault="00315858">
            <w:r>
              <w:t>Kimberly Hunter</w:t>
            </w:r>
          </w:p>
        </w:tc>
        <w:tc>
          <w:tcPr>
            <w:tcW w:w="4536" w:type="dxa"/>
          </w:tcPr>
          <w:p w14:paraId="41F06E18" w14:textId="77777777" w:rsidR="00315858" w:rsidRDefault="00315858">
            <w:r>
              <w:t>Academic Advisor</w:t>
            </w:r>
          </w:p>
        </w:tc>
      </w:tr>
      <w:tr w:rsidR="00315858" w14:paraId="007C55B9" w14:textId="77777777" w:rsidTr="00B42607">
        <w:tc>
          <w:tcPr>
            <w:tcW w:w="4535" w:type="dxa"/>
          </w:tcPr>
          <w:p w14:paraId="739CC4DA" w14:textId="77777777" w:rsidR="00315858" w:rsidRDefault="00315858">
            <w:r>
              <w:t>Paul Johnson</w:t>
            </w:r>
          </w:p>
        </w:tc>
        <w:tc>
          <w:tcPr>
            <w:tcW w:w="4536" w:type="dxa"/>
          </w:tcPr>
          <w:p w14:paraId="568AB185" w14:textId="77777777" w:rsidR="00315858" w:rsidRDefault="00315858">
            <w:r>
              <w:t>Assistant Dean</w:t>
            </w:r>
          </w:p>
        </w:tc>
      </w:tr>
      <w:tr w:rsidR="00315858" w14:paraId="64F33D81" w14:textId="77777777" w:rsidTr="00B42607">
        <w:tc>
          <w:tcPr>
            <w:tcW w:w="4535" w:type="dxa"/>
          </w:tcPr>
          <w:p w14:paraId="0C7B0649" w14:textId="77777777" w:rsidR="00315858" w:rsidRDefault="00315858">
            <w:r>
              <w:t>Loraleigh Keashly</w:t>
            </w:r>
          </w:p>
        </w:tc>
        <w:tc>
          <w:tcPr>
            <w:tcW w:w="4536" w:type="dxa"/>
          </w:tcPr>
          <w:p w14:paraId="0B05D828" w14:textId="77777777" w:rsidR="00315858" w:rsidRDefault="00315858">
            <w:r>
              <w:t>Associate Dean</w:t>
            </w:r>
          </w:p>
        </w:tc>
      </w:tr>
      <w:tr w:rsidR="00315858" w14:paraId="30EC4DE7" w14:textId="77777777" w:rsidTr="00B42607">
        <w:tc>
          <w:tcPr>
            <w:tcW w:w="4535" w:type="dxa"/>
          </w:tcPr>
          <w:p w14:paraId="544A637B" w14:textId="77777777" w:rsidR="00315858" w:rsidRDefault="00315858">
            <w:r>
              <w:t>Liza Lagman Sperl</w:t>
            </w:r>
          </w:p>
        </w:tc>
        <w:tc>
          <w:tcPr>
            <w:tcW w:w="4536" w:type="dxa"/>
          </w:tcPr>
          <w:p w14:paraId="000BC959" w14:textId="77777777" w:rsidR="00315858" w:rsidRDefault="00315858">
            <w:r>
              <w:t>enrollment management coordinator</w:t>
            </w:r>
          </w:p>
        </w:tc>
      </w:tr>
      <w:tr w:rsidR="00315858" w14:paraId="31E4DF74" w14:textId="77777777" w:rsidTr="00B42607">
        <w:tc>
          <w:tcPr>
            <w:tcW w:w="4535" w:type="dxa"/>
          </w:tcPr>
          <w:p w14:paraId="5090EC9E" w14:textId="77777777" w:rsidR="00315858" w:rsidRDefault="00315858">
            <w:r>
              <w:t>Shawntae Mintline</w:t>
            </w:r>
          </w:p>
        </w:tc>
        <w:tc>
          <w:tcPr>
            <w:tcW w:w="4536" w:type="dxa"/>
          </w:tcPr>
          <w:p w14:paraId="0EC1F230" w14:textId="77777777" w:rsidR="00315858" w:rsidRDefault="00315858">
            <w:r>
              <w:t>Academic Services Officer</w:t>
            </w:r>
          </w:p>
        </w:tc>
      </w:tr>
      <w:tr w:rsidR="00315858" w14:paraId="37371CFC" w14:textId="77777777" w:rsidTr="00B42607">
        <w:tc>
          <w:tcPr>
            <w:tcW w:w="4535" w:type="dxa"/>
          </w:tcPr>
          <w:p w14:paraId="25D00D6D" w14:textId="77777777" w:rsidR="00315858" w:rsidRDefault="00315858">
            <w:r>
              <w:t>Cleo Moody</w:t>
            </w:r>
          </w:p>
        </w:tc>
        <w:tc>
          <w:tcPr>
            <w:tcW w:w="4536" w:type="dxa"/>
          </w:tcPr>
          <w:p w14:paraId="57F43EE5" w14:textId="77777777" w:rsidR="00315858" w:rsidRDefault="00315858">
            <w:r>
              <w:t>Academic Advisor II</w:t>
            </w:r>
          </w:p>
        </w:tc>
      </w:tr>
      <w:tr w:rsidR="00315858" w14:paraId="022F3107" w14:textId="77777777" w:rsidTr="00B42607">
        <w:tc>
          <w:tcPr>
            <w:tcW w:w="4535" w:type="dxa"/>
          </w:tcPr>
          <w:p w14:paraId="43F2E0D5" w14:textId="77777777" w:rsidR="00315858" w:rsidRDefault="00315858">
            <w:r>
              <w:t>Anwar Najor-Durack</w:t>
            </w:r>
          </w:p>
        </w:tc>
        <w:tc>
          <w:tcPr>
            <w:tcW w:w="4536" w:type="dxa"/>
          </w:tcPr>
          <w:p w14:paraId="7CD503C6" w14:textId="77777777" w:rsidR="00315858" w:rsidRDefault="00315858">
            <w:r>
              <w:t>Assistant Dean-Student Affairs</w:t>
            </w:r>
          </w:p>
        </w:tc>
      </w:tr>
      <w:tr w:rsidR="00315858" w14:paraId="7C2B1CCE" w14:textId="77777777" w:rsidTr="00B42607">
        <w:tc>
          <w:tcPr>
            <w:tcW w:w="4535" w:type="dxa"/>
          </w:tcPr>
          <w:p w14:paraId="35227F2A" w14:textId="77777777" w:rsidR="00315858" w:rsidRDefault="00315858">
            <w:r>
              <w:t>Rachel Pawlowski</w:t>
            </w:r>
          </w:p>
        </w:tc>
        <w:tc>
          <w:tcPr>
            <w:tcW w:w="4536" w:type="dxa"/>
          </w:tcPr>
          <w:p w14:paraId="4890DDCF" w14:textId="77777777" w:rsidR="00315858" w:rsidRDefault="00315858">
            <w:r>
              <w:t>Academic Advisor</w:t>
            </w:r>
          </w:p>
        </w:tc>
      </w:tr>
      <w:tr w:rsidR="00315858" w14:paraId="5E7DEA5F" w14:textId="77777777" w:rsidTr="00B42607">
        <w:tc>
          <w:tcPr>
            <w:tcW w:w="4535" w:type="dxa"/>
          </w:tcPr>
          <w:p w14:paraId="019BAD52" w14:textId="77777777" w:rsidR="00315858" w:rsidRDefault="00315858">
            <w:r>
              <w:t>Shawn Pewitt</w:t>
            </w:r>
          </w:p>
        </w:tc>
        <w:tc>
          <w:tcPr>
            <w:tcW w:w="4536" w:type="dxa"/>
          </w:tcPr>
          <w:p w14:paraId="4B6E2743" w14:textId="77777777" w:rsidR="00315858" w:rsidRDefault="00315858">
            <w:r>
              <w:t>Director</w:t>
            </w:r>
          </w:p>
        </w:tc>
      </w:tr>
    </w:tbl>
    <w:p w14:paraId="696DF400" w14:textId="77777777" w:rsidR="00315858" w:rsidRDefault="00315858">
      <w:pPr>
        <w:pStyle w:val="Heading41"/>
      </w:pPr>
      <w:r>
        <w:t>C. Condition Committees</w:t>
      </w:r>
    </w:p>
    <w:tbl>
      <w:tblPr>
        <w:tblStyle w:val="TableGrid"/>
        <w:tblW w:w="0" w:type="auto"/>
        <w:tblLayout w:type="fixed"/>
        <w:tblLook w:val="0020" w:firstRow="1" w:lastRow="0" w:firstColumn="0" w:lastColumn="0" w:noHBand="0" w:noVBand="0"/>
      </w:tblPr>
      <w:tblGrid>
        <w:gridCol w:w="2268"/>
        <w:gridCol w:w="2267"/>
        <w:gridCol w:w="2268"/>
        <w:gridCol w:w="2268"/>
      </w:tblGrid>
      <w:tr w:rsidR="00315858" w14:paraId="18671B7D" w14:textId="77777777" w:rsidTr="00B42607">
        <w:tc>
          <w:tcPr>
            <w:tcW w:w="2268" w:type="dxa"/>
          </w:tcPr>
          <w:p w14:paraId="5D4478A0" w14:textId="77777777" w:rsidR="00315858" w:rsidRDefault="00315858">
            <w:pPr>
              <w:rPr>
                <w:b/>
                <w:bCs/>
              </w:rPr>
            </w:pPr>
            <w:r>
              <w:rPr>
                <w:b/>
                <w:bCs/>
              </w:rPr>
              <w:t>Name</w:t>
            </w:r>
          </w:p>
        </w:tc>
        <w:tc>
          <w:tcPr>
            <w:tcW w:w="2267" w:type="dxa"/>
          </w:tcPr>
          <w:p w14:paraId="4938E95B" w14:textId="77777777" w:rsidR="00315858" w:rsidRDefault="00315858">
            <w:pPr>
              <w:rPr>
                <w:b/>
                <w:bCs/>
              </w:rPr>
            </w:pPr>
            <w:r>
              <w:rPr>
                <w:b/>
                <w:bCs/>
              </w:rPr>
              <w:t>Title</w:t>
            </w:r>
          </w:p>
        </w:tc>
        <w:tc>
          <w:tcPr>
            <w:tcW w:w="2268" w:type="dxa"/>
          </w:tcPr>
          <w:p w14:paraId="35166E77" w14:textId="77777777" w:rsidR="00315858" w:rsidRDefault="00315858">
            <w:pPr>
              <w:rPr>
                <w:b/>
                <w:bCs/>
              </w:rPr>
            </w:pPr>
            <w:r>
              <w:rPr>
                <w:b/>
                <w:bCs/>
              </w:rPr>
              <w:t>Committee Role</w:t>
            </w:r>
          </w:p>
        </w:tc>
        <w:tc>
          <w:tcPr>
            <w:tcW w:w="2268" w:type="dxa"/>
          </w:tcPr>
          <w:p w14:paraId="36E5840A" w14:textId="77777777" w:rsidR="00315858" w:rsidRDefault="00315858">
            <w:pPr>
              <w:rPr>
                <w:b/>
                <w:bCs/>
              </w:rPr>
            </w:pPr>
            <w:r>
              <w:rPr>
                <w:b/>
                <w:bCs/>
              </w:rPr>
              <w:t>Course</w:t>
            </w:r>
          </w:p>
        </w:tc>
      </w:tr>
      <w:tr w:rsidR="00315858" w14:paraId="7BBC04F6" w14:textId="77777777" w:rsidTr="00B42607">
        <w:tc>
          <w:tcPr>
            <w:tcW w:w="2268" w:type="dxa"/>
          </w:tcPr>
          <w:p w14:paraId="5C2EC750" w14:textId="77777777" w:rsidR="00315858" w:rsidRDefault="00315858">
            <w:r>
              <w:t>Aundra Freeman</w:t>
            </w:r>
          </w:p>
        </w:tc>
        <w:tc>
          <w:tcPr>
            <w:tcW w:w="2267" w:type="dxa"/>
          </w:tcPr>
          <w:p w14:paraId="60A515C0" w14:textId="77777777" w:rsidR="00315858" w:rsidRDefault="00315858">
            <w:r>
              <w:t>Academic Advisor</w:t>
            </w:r>
          </w:p>
        </w:tc>
        <w:tc>
          <w:tcPr>
            <w:tcW w:w="2268" w:type="dxa"/>
          </w:tcPr>
          <w:p w14:paraId="17602541" w14:textId="77777777" w:rsidR="00315858" w:rsidRDefault="00315858">
            <w:r>
              <w:t>Committee Member</w:t>
            </w:r>
          </w:p>
        </w:tc>
        <w:tc>
          <w:tcPr>
            <w:tcW w:w="2268" w:type="dxa"/>
          </w:tcPr>
          <w:p w14:paraId="532C60D6" w14:textId="77777777" w:rsidR="00315858" w:rsidRDefault="00315858">
            <w:r>
              <w:t>Advisor Selection and Development</w:t>
            </w:r>
          </w:p>
        </w:tc>
      </w:tr>
      <w:tr w:rsidR="00315858" w14:paraId="1BD2C28A" w14:textId="77777777" w:rsidTr="00B42607">
        <w:tc>
          <w:tcPr>
            <w:tcW w:w="2268" w:type="dxa"/>
          </w:tcPr>
          <w:p w14:paraId="2E2B0524" w14:textId="77777777" w:rsidR="00315858" w:rsidRDefault="00315858">
            <w:r>
              <w:t>Kimberly Hunter</w:t>
            </w:r>
          </w:p>
        </w:tc>
        <w:tc>
          <w:tcPr>
            <w:tcW w:w="2267" w:type="dxa"/>
          </w:tcPr>
          <w:p w14:paraId="0C271001" w14:textId="77777777" w:rsidR="00315858" w:rsidRDefault="00315858">
            <w:r>
              <w:t>Academic Advisor</w:t>
            </w:r>
          </w:p>
        </w:tc>
        <w:tc>
          <w:tcPr>
            <w:tcW w:w="2268" w:type="dxa"/>
          </w:tcPr>
          <w:p w14:paraId="367040CA" w14:textId="77777777" w:rsidR="00315858" w:rsidRDefault="00315858">
            <w:r>
              <w:t>Committee Chair</w:t>
            </w:r>
          </w:p>
        </w:tc>
        <w:tc>
          <w:tcPr>
            <w:tcW w:w="2268" w:type="dxa"/>
          </w:tcPr>
          <w:p w14:paraId="3AF22CF6" w14:textId="77777777" w:rsidR="00315858" w:rsidRDefault="00315858">
            <w:r>
              <w:t>Advisor Selection and Development</w:t>
            </w:r>
          </w:p>
        </w:tc>
      </w:tr>
      <w:tr w:rsidR="00315858" w14:paraId="52A53923" w14:textId="77777777" w:rsidTr="00B42607">
        <w:tc>
          <w:tcPr>
            <w:tcW w:w="2268" w:type="dxa"/>
          </w:tcPr>
          <w:p w14:paraId="176B9771" w14:textId="77777777" w:rsidR="00315858" w:rsidRDefault="00315858">
            <w:r>
              <w:t>Liza Lagman Sperl</w:t>
            </w:r>
          </w:p>
        </w:tc>
        <w:tc>
          <w:tcPr>
            <w:tcW w:w="2267" w:type="dxa"/>
          </w:tcPr>
          <w:p w14:paraId="264354A4" w14:textId="77777777" w:rsidR="00315858" w:rsidRDefault="00315858">
            <w:r>
              <w:t>enrollment management coordinator</w:t>
            </w:r>
          </w:p>
        </w:tc>
        <w:tc>
          <w:tcPr>
            <w:tcW w:w="2268" w:type="dxa"/>
          </w:tcPr>
          <w:p w14:paraId="27677626" w14:textId="77777777" w:rsidR="00315858" w:rsidRDefault="00315858">
            <w:r>
              <w:t>Committee Chair</w:t>
            </w:r>
          </w:p>
        </w:tc>
        <w:tc>
          <w:tcPr>
            <w:tcW w:w="2268" w:type="dxa"/>
          </w:tcPr>
          <w:p w14:paraId="7139AF8C" w14:textId="77777777" w:rsidR="00315858" w:rsidRDefault="00315858">
            <w:r>
              <w:t>Advisor Selection and Development</w:t>
            </w:r>
          </w:p>
        </w:tc>
      </w:tr>
      <w:tr w:rsidR="00315858" w14:paraId="47F787E1" w14:textId="77777777" w:rsidTr="00B42607">
        <w:tc>
          <w:tcPr>
            <w:tcW w:w="2268" w:type="dxa"/>
          </w:tcPr>
          <w:p w14:paraId="023AED3A" w14:textId="77777777" w:rsidR="00315858" w:rsidRDefault="00315858">
            <w:r>
              <w:t>Michele Porter</w:t>
            </w:r>
          </w:p>
        </w:tc>
        <w:tc>
          <w:tcPr>
            <w:tcW w:w="2267" w:type="dxa"/>
          </w:tcPr>
          <w:p w14:paraId="101E7EC5" w14:textId="77777777" w:rsidR="00315858" w:rsidRDefault="00315858">
            <w:r>
              <w:t>Academic Service Officer</w:t>
            </w:r>
          </w:p>
        </w:tc>
        <w:tc>
          <w:tcPr>
            <w:tcW w:w="2268" w:type="dxa"/>
          </w:tcPr>
          <w:p w14:paraId="5676FF33" w14:textId="77777777" w:rsidR="00315858" w:rsidRDefault="00315858">
            <w:r>
              <w:t>Committee Member</w:t>
            </w:r>
          </w:p>
        </w:tc>
        <w:tc>
          <w:tcPr>
            <w:tcW w:w="2268" w:type="dxa"/>
          </w:tcPr>
          <w:p w14:paraId="1C683744" w14:textId="77777777" w:rsidR="00315858" w:rsidRDefault="00315858">
            <w:r>
              <w:t>Advisor Selection and Development</w:t>
            </w:r>
          </w:p>
        </w:tc>
      </w:tr>
      <w:tr w:rsidR="00315858" w14:paraId="3F7F74FB" w14:textId="77777777" w:rsidTr="00B42607">
        <w:tc>
          <w:tcPr>
            <w:tcW w:w="2268" w:type="dxa"/>
          </w:tcPr>
          <w:p w14:paraId="1885AC0E" w14:textId="77777777" w:rsidR="00315858" w:rsidRDefault="00315858">
            <w:r>
              <w:t>Emily Reetz</w:t>
            </w:r>
          </w:p>
        </w:tc>
        <w:tc>
          <w:tcPr>
            <w:tcW w:w="2267" w:type="dxa"/>
          </w:tcPr>
          <w:p w14:paraId="6F8271B8" w14:textId="77777777" w:rsidR="00315858" w:rsidRDefault="00315858">
            <w:r>
              <w:t>Academic Advisor</w:t>
            </w:r>
          </w:p>
        </w:tc>
        <w:tc>
          <w:tcPr>
            <w:tcW w:w="2268" w:type="dxa"/>
          </w:tcPr>
          <w:p w14:paraId="025ACF2A" w14:textId="77777777" w:rsidR="00315858" w:rsidRDefault="00315858">
            <w:r>
              <w:t>Committee Member</w:t>
            </w:r>
          </w:p>
        </w:tc>
        <w:tc>
          <w:tcPr>
            <w:tcW w:w="2268" w:type="dxa"/>
          </w:tcPr>
          <w:p w14:paraId="6EB7E84E" w14:textId="77777777" w:rsidR="00315858" w:rsidRDefault="00315858">
            <w:r>
              <w:t>Advisor Selection and Development</w:t>
            </w:r>
          </w:p>
        </w:tc>
      </w:tr>
      <w:tr w:rsidR="00315858" w14:paraId="35C4F06F" w14:textId="77777777" w:rsidTr="00B42607">
        <w:tc>
          <w:tcPr>
            <w:tcW w:w="2268" w:type="dxa"/>
          </w:tcPr>
          <w:p w14:paraId="261102EF" w14:textId="77777777" w:rsidR="00315858" w:rsidRDefault="00315858">
            <w:r>
              <w:t>Royanne Smith</w:t>
            </w:r>
          </w:p>
        </w:tc>
        <w:tc>
          <w:tcPr>
            <w:tcW w:w="2267" w:type="dxa"/>
          </w:tcPr>
          <w:p w14:paraId="3DE3BFCC" w14:textId="77777777" w:rsidR="00315858" w:rsidRDefault="00315858">
            <w:r>
              <w:t>Academic Service Officer</w:t>
            </w:r>
          </w:p>
        </w:tc>
        <w:tc>
          <w:tcPr>
            <w:tcW w:w="2268" w:type="dxa"/>
          </w:tcPr>
          <w:p w14:paraId="4961AFEA" w14:textId="77777777" w:rsidR="00315858" w:rsidRDefault="00315858">
            <w:r>
              <w:t>Committee Member</w:t>
            </w:r>
          </w:p>
        </w:tc>
        <w:tc>
          <w:tcPr>
            <w:tcW w:w="2268" w:type="dxa"/>
          </w:tcPr>
          <w:p w14:paraId="7B8DBE16" w14:textId="77777777" w:rsidR="00315858" w:rsidRDefault="00315858">
            <w:r>
              <w:t>Advisor Selection and Development</w:t>
            </w:r>
          </w:p>
        </w:tc>
      </w:tr>
      <w:tr w:rsidR="00315858" w14:paraId="0F770C90" w14:textId="77777777" w:rsidTr="00B42607">
        <w:tc>
          <w:tcPr>
            <w:tcW w:w="2268" w:type="dxa"/>
          </w:tcPr>
          <w:p w14:paraId="0EECDEE9" w14:textId="77777777" w:rsidR="00315858" w:rsidRDefault="00315858">
            <w:r>
              <w:t>Kimberly Swisher</w:t>
            </w:r>
          </w:p>
        </w:tc>
        <w:tc>
          <w:tcPr>
            <w:tcW w:w="2267" w:type="dxa"/>
          </w:tcPr>
          <w:p w14:paraId="0D02CEDA" w14:textId="77777777" w:rsidR="00315858" w:rsidRDefault="00315858">
            <w:r>
              <w:t>University Counselor</w:t>
            </w:r>
          </w:p>
        </w:tc>
        <w:tc>
          <w:tcPr>
            <w:tcW w:w="2268" w:type="dxa"/>
          </w:tcPr>
          <w:p w14:paraId="460B6B2C" w14:textId="77777777" w:rsidR="00315858" w:rsidRDefault="00315858">
            <w:r>
              <w:t>Committee Member</w:t>
            </w:r>
          </w:p>
        </w:tc>
        <w:tc>
          <w:tcPr>
            <w:tcW w:w="2268" w:type="dxa"/>
          </w:tcPr>
          <w:p w14:paraId="7C253685" w14:textId="77777777" w:rsidR="00315858" w:rsidRDefault="00315858">
            <w:r>
              <w:t>Advisor Selection and Development</w:t>
            </w:r>
          </w:p>
        </w:tc>
      </w:tr>
      <w:tr w:rsidR="00315858" w14:paraId="08BE41EF" w14:textId="77777777" w:rsidTr="00B42607">
        <w:tc>
          <w:tcPr>
            <w:tcW w:w="2268" w:type="dxa"/>
          </w:tcPr>
          <w:p w14:paraId="57CCC073" w14:textId="77777777" w:rsidR="00315858" w:rsidRDefault="00315858">
            <w:r>
              <w:t>Helen Wilson</w:t>
            </w:r>
          </w:p>
        </w:tc>
        <w:tc>
          <w:tcPr>
            <w:tcW w:w="2267" w:type="dxa"/>
          </w:tcPr>
          <w:p w14:paraId="0E94B683" w14:textId="77777777" w:rsidR="00315858" w:rsidRDefault="00315858">
            <w:r>
              <w:t>Academic Advisor</w:t>
            </w:r>
          </w:p>
        </w:tc>
        <w:tc>
          <w:tcPr>
            <w:tcW w:w="2268" w:type="dxa"/>
          </w:tcPr>
          <w:p w14:paraId="2BB4A498" w14:textId="77777777" w:rsidR="00315858" w:rsidRDefault="00315858">
            <w:r>
              <w:t>Committee Member</w:t>
            </w:r>
          </w:p>
        </w:tc>
        <w:tc>
          <w:tcPr>
            <w:tcW w:w="2268" w:type="dxa"/>
          </w:tcPr>
          <w:p w14:paraId="1AFA8005" w14:textId="77777777" w:rsidR="00315858" w:rsidRDefault="00315858">
            <w:r>
              <w:t>Advisor Selection and Development</w:t>
            </w:r>
          </w:p>
        </w:tc>
      </w:tr>
      <w:tr w:rsidR="00315858" w14:paraId="000BEB6C" w14:textId="77777777" w:rsidTr="00B42607">
        <w:tc>
          <w:tcPr>
            <w:tcW w:w="2268" w:type="dxa"/>
          </w:tcPr>
          <w:p w14:paraId="2BD4BEED" w14:textId="77777777" w:rsidR="00315858" w:rsidRDefault="00315858">
            <w:r>
              <w:t>Kathleen Anderson</w:t>
            </w:r>
          </w:p>
        </w:tc>
        <w:tc>
          <w:tcPr>
            <w:tcW w:w="2267" w:type="dxa"/>
          </w:tcPr>
          <w:p w14:paraId="22B92B07" w14:textId="77777777" w:rsidR="00315858" w:rsidRDefault="00315858">
            <w:r>
              <w:t>Academic Service Officer</w:t>
            </w:r>
          </w:p>
        </w:tc>
        <w:tc>
          <w:tcPr>
            <w:tcW w:w="2268" w:type="dxa"/>
          </w:tcPr>
          <w:p w14:paraId="372DE8A4" w14:textId="77777777" w:rsidR="00315858" w:rsidRDefault="00315858">
            <w:r>
              <w:t>Committee Member</w:t>
            </w:r>
          </w:p>
        </w:tc>
        <w:tc>
          <w:tcPr>
            <w:tcW w:w="2268" w:type="dxa"/>
          </w:tcPr>
          <w:p w14:paraId="0EEBAD89" w14:textId="77777777" w:rsidR="00315858" w:rsidRDefault="00315858">
            <w:r>
              <w:t>Collaboration and Communication</w:t>
            </w:r>
          </w:p>
        </w:tc>
      </w:tr>
      <w:tr w:rsidR="00315858" w14:paraId="3265EE02" w14:textId="77777777" w:rsidTr="00B42607">
        <w:tc>
          <w:tcPr>
            <w:tcW w:w="2268" w:type="dxa"/>
          </w:tcPr>
          <w:p w14:paraId="510CEE8B" w14:textId="77777777" w:rsidR="00315858" w:rsidRDefault="00315858">
            <w:r>
              <w:lastRenderedPageBreak/>
              <w:t>Ranae Hamama</w:t>
            </w:r>
          </w:p>
        </w:tc>
        <w:tc>
          <w:tcPr>
            <w:tcW w:w="2267" w:type="dxa"/>
          </w:tcPr>
          <w:p w14:paraId="4BD602BE" w14:textId="77777777" w:rsidR="00315858" w:rsidRDefault="00315858">
            <w:r>
              <w:t>Manager</w:t>
            </w:r>
          </w:p>
        </w:tc>
        <w:tc>
          <w:tcPr>
            <w:tcW w:w="2268" w:type="dxa"/>
          </w:tcPr>
          <w:p w14:paraId="1E95CA17" w14:textId="77777777" w:rsidR="00315858" w:rsidRDefault="00315858">
            <w:r>
              <w:t>Committee Member</w:t>
            </w:r>
          </w:p>
        </w:tc>
        <w:tc>
          <w:tcPr>
            <w:tcW w:w="2268" w:type="dxa"/>
          </w:tcPr>
          <w:p w14:paraId="4316E364" w14:textId="77777777" w:rsidR="00315858" w:rsidRDefault="00315858">
            <w:r>
              <w:t>Collaboration and Communication</w:t>
            </w:r>
          </w:p>
        </w:tc>
      </w:tr>
      <w:tr w:rsidR="00315858" w14:paraId="3F8B0F63" w14:textId="77777777" w:rsidTr="00B42607">
        <w:tc>
          <w:tcPr>
            <w:tcW w:w="2268" w:type="dxa"/>
          </w:tcPr>
          <w:p w14:paraId="03602455" w14:textId="77777777" w:rsidR="00315858" w:rsidRDefault="00315858">
            <w:r>
              <w:t>Amanda Horwitz</w:t>
            </w:r>
          </w:p>
        </w:tc>
        <w:tc>
          <w:tcPr>
            <w:tcW w:w="2267" w:type="dxa"/>
          </w:tcPr>
          <w:p w14:paraId="0926B9B2" w14:textId="77777777" w:rsidR="00315858" w:rsidRDefault="00315858">
            <w:r>
              <w:t>Academic Advisor</w:t>
            </w:r>
          </w:p>
        </w:tc>
        <w:tc>
          <w:tcPr>
            <w:tcW w:w="2268" w:type="dxa"/>
          </w:tcPr>
          <w:p w14:paraId="3B699E65" w14:textId="77777777" w:rsidR="00315858" w:rsidRDefault="00315858">
            <w:r>
              <w:t>Committee Chair</w:t>
            </w:r>
          </w:p>
        </w:tc>
        <w:tc>
          <w:tcPr>
            <w:tcW w:w="2268" w:type="dxa"/>
          </w:tcPr>
          <w:p w14:paraId="6D612FD5" w14:textId="77777777" w:rsidR="00315858" w:rsidRDefault="00315858">
            <w:r>
              <w:t>Collaboration and Communication</w:t>
            </w:r>
          </w:p>
        </w:tc>
      </w:tr>
      <w:tr w:rsidR="00315858" w14:paraId="06835C14" w14:textId="77777777" w:rsidTr="00B42607">
        <w:tc>
          <w:tcPr>
            <w:tcW w:w="2268" w:type="dxa"/>
          </w:tcPr>
          <w:p w14:paraId="777E4BBE" w14:textId="77777777" w:rsidR="00315858" w:rsidRDefault="00315858">
            <w:r>
              <w:t>Paul Johnson</w:t>
            </w:r>
          </w:p>
        </w:tc>
        <w:tc>
          <w:tcPr>
            <w:tcW w:w="2267" w:type="dxa"/>
          </w:tcPr>
          <w:p w14:paraId="3735DA40" w14:textId="77777777" w:rsidR="00315858" w:rsidRDefault="00315858">
            <w:r>
              <w:t>Assistant Dean</w:t>
            </w:r>
          </w:p>
        </w:tc>
        <w:tc>
          <w:tcPr>
            <w:tcW w:w="2268" w:type="dxa"/>
          </w:tcPr>
          <w:p w14:paraId="05690D36" w14:textId="77777777" w:rsidR="00315858" w:rsidRDefault="00315858">
            <w:r>
              <w:t>Committee Chair</w:t>
            </w:r>
          </w:p>
        </w:tc>
        <w:tc>
          <w:tcPr>
            <w:tcW w:w="2268" w:type="dxa"/>
          </w:tcPr>
          <w:p w14:paraId="58E6004E" w14:textId="77777777" w:rsidR="00315858" w:rsidRDefault="00315858">
            <w:r>
              <w:t>Collaboration and Communication</w:t>
            </w:r>
          </w:p>
        </w:tc>
      </w:tr>
      <w:tr w:rsidR="00315858" w14:paraId="20B9BD4A" w14:textId="77777777" w:rsidTr="00B42607">
        <w:tc>
          <w:tcPr>
            <w:tcW w:w="2268" w:type="dxa"/>
          </w:tcPr>
          <w:p w14:paraId="5A2CF57B" w14:textId="77777777" w:rsidR="00315858" w:rsidRDefault="00315858">
            <w:r>
              <w:t>Loraleigh Keashly</w:t>
            </w:r>
          </w:p>
        </w:tc>
        <w:tc>
          <w:tcPr>
            <w:tcW w:w="2267" w:type="dxa"/>
          </w:tcPr>
          <w:p w14:paraId="3FB73A1C" w14:textId="77777777" w:rsidR="00315858" w:rsidRDefault="00315858">
            <w:r>
              <w:t>Associate Dean</w:t>
            </w:r>
          </w:p>
        </w:tc>
        <w:tc>
          <w:tcPr>
            <w:tcW w:w="2268" w:type="dxa"/>
          </w:tcPr>
          <w:p w14:paraId="72D96F0A" w14:textId="77777777" w:rsidR="00315858" w:rsidRDefault="00315858">
            <w:r>
              <w:t>Committee Member</w:t>
            </w:r>
          </w:p>
        </w:tc>
        <w:tc>
          <w:tcPr>
            <w:tcW w:w="2268" w:type="dxa"/>
          </w:tcPr>
          <w:p w14:paraId="7FEF8A81" w14:textId="77777777" w:rsidR="00315858" w:rsidRDefault="00315858">
            <w:r>
              <w:t>Collaboration and Communication</w:t>
            </w:r>
          </w:p>
        </w:tc>
      </w:tr>
      <w:tr w:rsidR="00315858" w14:paraId="49CD2545" w14:textId="77777777" w:rsidTr="00B42607">
        <w:tc>
          <w:tcPr>
            <w:tcW w:w="2268" w:type="dxa"/>
          </w:tcPr>
          <w:p w14:paraId="7803B7D2" w14:textId="77777777" w:rsidR="00315858" w:rsidRDefault="00315858">
            <w:r>
              <w:t>Jeff Lisiecki</w:t>
            </w:r>
          </w:p>
        </w:tc>
        <w:tc>
          <w:tcPr>
            <w:tcW w:w="2267" w:type="dxa"/>
          </w:tcPr>
          <w:p w14:paraId="7E58DCE1" w14:textId="77777777" w:rsidR="00315858" w:rsidRDefault="00315858">
            <w:r>
              <w:t>Academic Advisor</w:t>
            </w:r>
          </w:p>
        </w:tc>
        <w:tc>
          <w:tcPr>
            <w:tcW w:w="2268" w:type="dxa"/>
          </w:tcPr>
          <w:p w14:paraId="5ABFC59A" w14:textId="77777777" w:rsidR="00315858" w:rsidRDefault="00315858">
            <w:r>
              <w:t>Committee Member</w:t>
            </w:r>
          </w:p>
        </w:tc>
        <w:tc>
          <w:tcPr>
            <w:tcW w:w="2268" w:type="dxa"/>
          </w:tcPr>
          <w:p w14:paraId="23E5CE98" w14:textId="77777777" w:rsidR="00315858" w:rsidRDefault="00315858">
            <w:r>
              <w:t>Collaboration and Communication</w:t>
            </w:r>
          </w:p>
        </w:tc>
      </w:tr>
      <w:tr w:rsidR="00315858" w14:paraId="06A67E7A" w14:textId="77777777" w:rsidTr="00B42607">
        <w:tc>
          <w:tcPr>
            <w:tcW w:w="2268" w:type="dxa"/>
          </w:tcPr>
          <w:p w14:paraId="523922BE" w14:textId="77777777" w:rsidR="00315858" w:rsidRDefault="00315858">
            <w:r>
              <w:t>Lauren Orr</w:t>
            </w:r>
          </w:p>
        </w:tc>
        <w:tc>
          <w:tcPr>
            <w:tcW w:w="2267" w:type="dxa"/>
          </w:tcPr>
          <w:p w14:paraId="6C68F4B4" w14:textId="77777777" w:rsidR="00315858" w:rsidRDefault="00315858">
            <w:r>
              <w:t>Academic Advisor</w:t>
            </w:r>
          </w:p>
        </w:tc>
        <w:tc>
          <w:tcPr>
            <w:tcW w:w="2268" w:type="dxa"/>
          </w:tcPr>
          <w:p w14:paraId="76BEA29D" w14:textId="77777777" w:rsidR="00315858" w:rsidRDefault="00315858">
            <w:r>
              <w:t>Committee Member</w:t>
            </w:r>
          </w:p>
        </w:tc>
        <w:tc>
          <w:tcPr>
            <w:tcW w:w="2268" w:type="dxa"/>
          </w:tcPr>
          <w:p w14:paraId="0B5344C8" w14:textId="77777777" w:rsidR="00315858" w:rsidRDefault="00315858">
            <w:r>
              <w:t>Collaboration and Communication</w:t>
            </w:r>
          </w:p>
        </w:tc>
      </w:tr>
      <w:tr w:rsidR="00315858" w14:paraId="317521EA" w14:textId="77777777" w:rsidTr="00B42607">
        <w:tc>
          <w:tcPr>
            <w:tcW w:w="2268" w:type="dxa"/>
          </w:tcPr>
          <w:p w14:paraId="1A537ABB" w14:textId="77777777" w:rsidR="00315858" w:rsidRDefault="00315858">
            <w:r>
              <w:t>Shauna Reevers</w:t>
            </w:r>
          </w:p>
        </w:tc>
        <w:tc>
          <w:tcPr>
            <w:tcW w:w="2267" w:type="dxa"/>
          </w:tcPr>
          <w:p w14:paraId="484EBC2E" w14:textId="77777777" w:rsidR="00315858" w:rsidRDefault="00315858">
            <w:r>
              <w:t>Academic Service Officer</w:t>
            </w:r>
          </w:p>
        </w:tc>
        <w:tc>
          <w:tcPr>
            <w:tcW w:w="2268" w:type="dxa"/>
          </w:tcPr>
          <w:p w14:paraId="60F94621" w14:textId="77777777" w:rsidR="00315858" w:rsidRDefault="00315858">
            <w:r>
              <w:t>Committee Member</w:t>
            </w:r>
          </w:p>
        </w:tc>
        <w:tc>
          <w:tcPr>
            <w:tcW w:w="2268" w:type="dxa"/>
          </w:tcPr>
          <w:p w14:paraId="43A1B7B0" w14:textId="77777777" w:rsidR="00315858" w:rsidRDefault="00315858">
            <w:r>
              <w:t>Collaboration and Communication</w:t>
            </w:r>
          </w:p>
        </w:tc>
      </w:tr>
      <w:tr w:rsidR="00315858" w14:paraId="2DF76D6C" w14:textId="77777777" w:rsidTr="00B42607">
        <w:tc>
          <w:tcPr>
            <w:tcW w:w="2268" w:type="dxa"/>
          </w:tcPr>
          <w:p w14:paraId="526E0E2D" w14:textId="77777777" w:rsidR="00315858" w:rsidRDefault="00315858">
            <w:r>
              <w:t>Brandon Shamoun</w:t>
            </w:r>
          </w:p>
        </w:tc>
        <w:tc>
          <w:tcPr>
            <w:tcW w:w="2267" w:type="dxa"/>
          </w:tcPr>
          <w:p w14:paraId="0821BD08" w14:textId="77777777" w:rsidR="00315858" w:rsidRDefault="00315858">
            <w:r>
              <w:t>Academic Service Officer</w:t>
            </w:r>
          </w:p>
        </w:tc>
        <w:tc>
          <w:tcPr>
            <w:tcW w:w="2268" w:type="dxa"/>
          </w:tcPr>
          <w:p w14:paraId="37E22C25" w14:textId="77777777" w:rsidR="00315858" w:rsidRDefault="00315858">
            <w:r>
              <w:t>Committee Member</w:t>
            </w:r>
          </w:p>
        </w:tc>
        <w:tc>
          <w:tcPr>
            <w:tcW w:w="2268" w:type="dxa"/>
          </w:tcPr>
          <w:p w14:paraId="61A4DAE2" w14:textId="77777777" w:rsidR="00315858" w:rsidRDefault="00315858">
            <w:r>
              <w:t>Collaboration and Communication</w:t>
            </w:r>
          </w:p>
        </w:tc>
      </w:tr>
      <w:tr w:rsidR="00315858" w14:paraId="6A226E6A" w14:textId="77777777" w:rsidTr="00B42607">
        <w:tc>
          <w:tcPr>
            <w:tcW w:w="2268" w:type="dxa"/>
          </w:tcPr>
          <w:p w14:paraId="6D62C0F0" w14:textId="77777777" w:rsidR="00315858" w:rsidRDefault="00315858">
            <w:r>
              <w:t>Gary Shields</w:t>
            </w:r>
          </w:p>
        </w:tc>
        <w:tc>
          <w:tcPr>
            <w:tcW w:w="2267" w:type="dxa"/>
          </w:tcPr>
          <w:p w14:paraId="01D0A0BA" w14:textId="77777777" w:rsidR="00315858" w:rsidRDefault="00315858">
            <w:r>
              <w:t>Lecturer</w:t>
            </w:r>
          </w:p>
        </w:tc>
        <w:tc>
          <w:tcPr>
            <w:tcW w:w="2268" w:type="dxa"/>
          </w:tcPr>
          <w:p w14:paraId="36FF558B" w14:textId="77777777" w:rsidR="00315858" w:rsidRDefault="00315858">
            <w:r>
              <w:t>Committee Member</w:t>
            </w:r>
          </w:p>
        </w:tc>
        <w:tc>
          <w:tcPr>
            <w:tcW w:w="2268" w:type="dxa"/>
          </w:tcPr>
          <w:p w14:paraId="014F993F" w14:textId="77777777" w:rsidR="00315858" w:rsidRDefault="00315858">
            <w:r>
              <w:t>Collaboration and Communication</w:t>
            </w:r>
          </w:p>
        </w:tc>
      </w:tr>
      <w:tr w:rsidR="00315858" w14:paraId="61B30F09" w14:textId="77777777" w:rsidTr="00B42607">
        <w:tc>
          <w:tcPr>
            <w:tcW w:w="2268" w:type="dxa"/>
          </w:tcPr>
          <w:p w14:paraId="02E24ED3" w14:textId="77777777" w:rsidR="00315858" w:rsidRDefault="00315858">
            <w:r>
              <w:t>Adanna Smith</w:t>
            </w:r>
          </w:p>
        </w:tc>
        <w:tc>
          <w:tcPr>
            <w:tcW w:w="2267" w:type="dxa"/>
          </w:tcPr>
          <w:p w14:paraId="1C6B0112" w14:textId="77777777" w:rsidR="00315858" w:rsidRDefault="00315858">
            <w:r>
              <w:t>University Counselor</w:t>
            </w:r>
          </w:p>
        </w:tc>
        <w:tc>
          <w:tcPr>
            <w:tcW w:w="2268" w:type="dxa"/>
          </w:tcPr>
          <w:p w14:paraId="5AB8DB13" w14:textId="77777777" w:rsidR="00315858" w:rsidRDefault="00315858">
            <w:r>
              <w:t>Committee Member</w:t>
            </w:r>
          </w:p>
        </w:tc>
        <w:tc>
          <w:tcPr>
            <w:tcW w:w="2268" w:type="dxa"/>
          </w:tcPr>
          <w:p w14:paraId="32625AE7" w14:textId="77777777" w:rsidR="00315858" w:rsidRDefault="00315858">
            <w:r>
              <w:t>Collaboration and Communication</w:t>
            </w:r>
          </w:p>
        </w:tc>
      </w:tr>
      <w:tr w:rsidR="00315858" w14:paraId="739DB079" w14:textId="77777777" w:rsidTr="00B42607">
        <w:tc>
          <w:tcPr>
            <w:tcW w:w="2268" w:type="dxa"/>
          </w:tcPr>
          <w:p w14:paraId="237A59E4" w14:textId="77777777" w:rsidR="00315858" w:rsidRDefault="00315858">
            <w:r>
              <w:t>LaSondra Dawn</w:t>
            </w:r>
          </w:p>
        </w:tc>
        <w:tc>
          <w:tcPr>
            <w:tcW w:w="2267" w:type="dxa"/>
          </w:tcPr>
          <w:p w14:paraId="17DF6590" w14:textId="77777777" w:rsidR="00315858" w:rsidRDefault="00315858">
            <w:r>
              <w:t>Academic Services Officer</w:t>
            </w:r>
          </w:p>
        </w:tc>
        <w:tc>
          <w:tcPr>
            <w:tcW w:w="2268" w:type="dxa"/>
          </w:tcPr>
          <w:p w14:paraId="0C8A9A95" w14:textId="77777777" w:rsidR="00315858" w:rsidRDefault="00315858">
            <w:r>
              <w:t>Committee Member</w:t>
            </w:r>
          </w:p>
        </w:tc>
        <w:tc>
          <w:tcPr>
            <w:tcW w:w="2268" w:type="dxa"/>
          </w:tcPr>
          <w:p w14:paraId="770B7C32" w14:textId="77777777" w:rsidR="00315858" w:rsidRDefault="00315858">
            <w:r>
              <w:t>Commitment</w:t>
            </w:r>
          </w:p>
        </w:tc>
      </w:tr>
      <w:tr w:rsidR="00315858" w14:paraId="4CB39889" w14:textId="77777777" w:rsidTr="00B42607">
        <w:tc>
          <w:tcPr>
            <w:tcW w:w="2268" w:type="dxa"/>
          </w:tcPr>
          <w:p w14:paraId="6AC4E7EA" w14:textId="77777777" w:rsidR="00315858" w:rsidRDefault="00315858">
            <w:r>
              <w:t>Kelly Dormer</w:t>
            </w:r>
          </w:p>
        </w:tc>
        <w:tc>
          <w:tcPr>
            <w:tcW w:w="2267" w:type="dxa"/>
          </w:tcPr>
          <w:p w14:paraId="633C481B" w14:textId="77777777" w:rsidR="00315858" w:rsidRDefault="00315858">
            <w:r>
              <w:t>Academic Advisor</w:t>
            </w:r>
          </w:p>
        </w:tc>
        <w:tc>
          <w:tcPr>
            <w:tcW w:w="2268" w:type="dxa"/>
          </w:tcPr>
          <w:p w14:paraId="08A2052D" w14:textId="77777777" w:rsidR="00315858" w:rsidRDefault="00315858">
            <w:r>
              <w:t>Committee Member</w:t>
            </w:r>
          </w:p>
        </w:tc>
        <w:tc>
          <w:tcPr>
            <w:tcW w:w="2268" w:type="dxa"/>
          </w:tcPr>
          <w:p w14:paraId="0F6F3810" w14:textId="77777777" w:rsidR="00315858" w:rsidRDefault="00315858">
            <w:r>
              <w:t>Commitment</w:t>
            </w:r>
          </w:p>
        </w:tc>
      </w:tr>
      <w:tr w:rsidR="00315858" w14:paraId="057314BF" w14:textId="77777777" w:rsidTr="00B42607">
        <w:tc>
          <w:tcPr>
            <w:tcW w:w="2268" w:type="dxa"/>
          </w:tcPr>
          <w:p w14:paraId="00676567" w14:textId="77777777" w:rsidR="00315858" w:rsidRDefault="00315858">
            <w:r>
              <w:t>Kalyn Griffin</w:t>
            </w:r>
          </w:p>
        </w:tc>
        <w:tc>
          <w:tcPr>
            <w:tcW w:w="2267" w:type="dxa"/>
          </w:tcPr>
          <w:p w14:paraId="63D454E6" w14:textId="77777777" w:rsidR="00315858" w:rsidRDefault="00315858">
            <w:r>
              <w:t>University Counselor Assistant II</w:t>
            </w:r>
          </w:p>
        </w:tc>
        <w:tc>
          <w:tcPr>
            <w:tcW w:w="2268" w:type="dxa"/>
          </w:tcPr>
          <w:p w14:paraId="0B76350A" w14:textId="77777777" w:rsidR="00315858" w:rsidRDefault="00315858">
            <w:r>
              <w:t>Committee Member</w:t>
            </w:r>
          </w:p>
        </w:tc>
        <w:tc>
          <w:tcPr>
            <w:tcW w:w="2268" w:type="dxa"/>
          </w:tcPr>
          <w:p w14:paraId="75C7B5E7" w14:textId="77777777" w:rsidR="00315858" w:rsidRDefault="00315858">
            <w:r>
              <w:t>Commitment</w:t>
            </w:r>
          </w:p>
        </w:tc>
      </w:tr>
      <w:tr w:rsidR="00315858" w14:paraId="7E68FBF5" w14:textId="77777777" w:rsidTr="00B42607">
        <w:tc>
          <w:tcPr>
            <w:tcW w:w="2268" w:type="dxa"/>
          </w:tcPr>
          <w:p w14:paraId="14C7FAD0" w14:textId="77777777" w:rsidR="00315858" w:rsidRDefault="00315858">
            <w:r>
              <w:t>Robert Hellar</w:t>
            </w:r>
          </w:p>
        </w:tc>
        <w:tc>
          <w:tcPr>
            <w:tcW w:w="2267" w:type="dxa"/>
          </w:tcPr>
          <w:p w14:paraId="2CD9A37A" w14:textId="77777777" w:rsidR="00315858" w:rsidRDefault="00315858">
            <w:r>
              <w:t>Academic Service Officer II</w:t>
            </w:r>
          </w:p>
        </w:tc>
        <w:tc>
          <w:tcPr>
            <w:tcW w:w="2268" w:type="dxa"/>
          </w:tcPr>
          <w:p w14:paraId="3D661B22" w14:textId="77777777" w:rsidR="00315858" w:rsidRDefault="00315858">
            <w:r>
              <w:t>Committee Member</w:t>
            </w:r>
          </w:p>
        </w:tc>
        <w:tc>
          <w:tcPr>
            <w:tcW w:w="2268" w:type="dxa"/>
          </w:tcPr>
          <w:p w14:paraId="02C2FCC6" w14:textId="77777777" w:rsidR="00315858" w:rsidRDefault="00315858">
            <w:r>
              <w:t>Commitment</w:t>
            </w:r>
          </w:p>
        </w:tc>
      </w:tr>
      <w:tr w:rsidR="00315858" w14:paraId="1DD080CF" w14:textId="77777777" w:rsidTr="00B42607">
        <w:tc>
          <w:tcPr>
            <w:tcW w:w="2268" w:type="dxa"/>
          </w:tcPr>
          <w:p w14:paraId="28E4A97D" w14:textId="77777777" w:rsidR="00315858" w:rsidRDefault="00315858">
            <w:r>
              <w:t>Avanti Herczeg</w:t>
            </w:r>
          </w:p>
        </w:tc>
        <w:tc>
          <w:tcPr>
            <w:tcW w:w="2267" w:type="dxa"/>
          </w:tcPr>
          <w:p w14:paraId="4DA799A3" w14:textId="77777777" w:rsidR="00315858" w:rsidRDefault="00315858">
            <w:r>
              <w:t>Academic Advisor</w:t>
            </w:r>
          </w:p>
        </w:tc>
        <w:tc>
          <w:tcPr>
            <w:tcW w:w="2268" w:type="dxa"/>
          </w:tcPr>
          <w:p w14:paraId="02A847BD" w14:textId="77777777" w:rsidR="00315858" w:rsidRDefault="00315858">
            <w:r>
              <w:t>Committee Member</w:t>
            </w:r>
          </w:p>
        </w:tc>
        <w:tc>
          <w:tcPr>
            <w:tcW w:w="2268" w:type="dxa"/>
          </w:tcPr>
          <w:p w14:paraId="668CB8D7" w14:textId="77777777" w:rsidR="00315858" w:rsidRDefault="00315858">
            <w:r>
              <w:t>Commitment</w:t>
            </w:r>
          </w:p>
        </w:tc>
      </w:tr>
      <w:tr w:rsidR="00315858" w14:paraId="0B2E0F2A" w14:textId="77777777" w:rsidTr="00B42607">
        <w:tc>
          <w:tcPr>
            <w:tcW w:w="2268" w:type="dxa"/>
          </w:tcPr>
          <w:p w14:paraId="1ED06A62" w14:textId="77777777" w:rsidR="00315858" w:rsidRDefault="00315858">
            <w:r>
              <w:t>Shantalea Johns</w:t>
            </w:r>
          </w:p>
        </w:tc>
        <w:tc>
          <w:tcPr>
            <w:tcW w:w="2267" w:type="dxa"/>
          </w:tcPr>
          <w:p w14:paraId="385A80F9" w14:textId="77777777" w:rsidR="00315858" w:rsidRDefault="00315858">
            <w:r>
              <w:t>Lecturer</w:t>
            </w:r>
          </w:p>
        </w:tc>
        <w:tc>
          <w:tcPr>
            <w:tcW w:w="2268" w:type="dxa"/>
          </w:tcPr>
          <w:p w14:paraId="25F612AC" w14:textId="77777777" w:rsidR="00315858" w:rsidRDefault="00315858">
            <w:r>
              <w:t>Committee Member</w:t>
            </w:r>
          </w:p>
        </w:tc>
        <w:tc>
          <w:tcPr>
            <w:tcW w:w="2268" w:type="dxa"/>
          </w:tcPr>
          <w:p w14:paraId="1B2CE4C1" w14:textId="77777777" w:rsidR="00315858" w:rsidRDefault="00315858">
            <w:r>
              <w:t>Commitment</w:t>
            </w:r>
          </w:p>
        </w:tc>
      </w:tr>
      <w:tr w:rsidR="00315858" w14:paraId="1881AA07" w14:textId="77777777" w:rsidTr="00B42607">
        <w:tc>
          <w:tcPr>
            <w:tcW w:w="2268" w:type="dxa"/>
          </w:tcPr>
          <w:p w14:paraId="605723DD" w14:textId="77777777" w:rsidR="00315858" w:rsidRDefault="00315858">
            <w:r>
              <w:t>Gayle McCreedy</w:t>
            </w:r>
          </w:p>
        </w:tc>
        <w:tc>
          <w:tcPr>
            <w:tcW w:w="2267" w:type="dxa"/>
          </w:tcPr>
          <w:p w14:paraId="041A912E" w14:textId="77777777" w:rsidR="00315858" w:rsidRDefault="00315858">
            <w:r>
              <w:t>Advisor</w:t>
            </w:r>
          </w:p>
        </w:tc>
        <w:tc>
          <w:tcPr>
            <w:tcW w:w="2268" w:type="dxa"/>
          </w:tcPr>
          <w:p w14:paraId="526C4ED5" w14:textId="77777777" w:rsidR="00315858" w:rsidRDefault="00315858">
            <w:r>
              <w:t>Committee Member</w:t>
            </w:r>
          </w:p>
        </w:tc>
        <w:tc>
          <w:tcPr>
            <w:tcW w:w="2268" w:type="dxa"/>
          </w:tcPr>
          <w:p w14:paraId="7981C24C" w14:textId="77777777" w:rsidR="00315858" w:rsidRDefault="00315858">
            <w:r>
              <w:t>Commitment</w:t>
            </w:r>
          </w:p>
        </w:tc>
      </w:tr>
      <w:tr w:rsidR="00315858" w14:paraId="34DB2635" w14:textId="77777777" w:rsidTr="00B42607">
        <w:tc>
          <w:tcPr>
            <w:tcW w:w="2268" w:type="dxa"/>
          </w:tcPr>
          <w:p w14:paraId="60D0457A" w14:textId="77777777" w:rsidR="00315858" w:rsidRDefault="00315858">
            <w:r>
              <w:t>Shawntae Mintline</w:t>
            </w:r>
          </w:p>
        </w:tc>
        <w:tc>
          <w:tcPr>
            <w:tcW w:w="2267" w:type="dxa"/>
          </w:tcPr>
          <w:p w14:paraId="0BC5F509" w14:textId="77777777" w:rsidR="00315858" w:rsidRDefault="00315858">
            <w:r>
              <w:t>Academic Services Officer</w:t>
            </w:r>
          </w:p>
        </w:tc>
        <w:tc>
          <w:tcPr>
            <w:tcW w:w="2268" w:type="dxa"/>
          </w:tcPr>
          <w:p w14:paraId="2C5DCB9F" w14:textId="77777777" w:rsidR="00315858" w:rsidRDefault="00315858">
            <w:r>
              <w:t>Committee Chair</w:t>
            </w:r>
          </w:p>
        </w:tc>
        <w:tc>
          <w:tcPr>
            <w:tcW w:w="2268" w:type="dxa"/>
          </w:tcPr>
          <w:p w14:paraId="0538125E" w14:textId="77777777" w:rsidR="00315858" w:rsidRDefault="00315858">
            <w:r>
              <w:t>Commitment</w:t>
            </w:r>
          </w:p>
        </w:tc>
      </w:tr>
      <w:tr w:rsidR="00315858" w14:paraId="7E37C5F4" w14:textId="77777777" w:rsidTr="00B42607">
        <w:tc>
          <w:tcPr>
            <w:tcW w:w="2268" w:type="dxa"/>
          </w:tcPr>
          <w:p w14:paraId="2BE898F5" w14:textId="77777777" w:rsidR="00315858" w:rsidRDefault="00315858">
            <w:r>
              <w:t>Amy Novotny</w:t>
            </w:r>
          </w:p>
        </w:tc>
        <w:tc>
          <w:tcPr>
            <w:tcW w:w="2267" w:type="dxa"/>
          </w:tcPr>
          <w:p w14:paraId="5CFFDC0F" w14:textId="77777777" w:rsidR="00315858" w:rsidRDefault="00315858">
            <w:r>
              <w:t>Academic Service Officer</w:t>
            </w:r>
          </w:p>
        </w:tc>
        <w:tc>
          <w:tcPr>
            <w:tcW w:w="2268" w:type="dxa"/>
          </w:tcPr>
          <w:p w14:paraId="74EC6C50" w14:textId="77777777" w:rsidR="00315858" w:rsidRDefault="00315858">
            <w:r>
              <w:t>Committee Member</w:t>
            </w:r>
          </w:p>
        </w:tc>
        <w:tc>
          <w:tcPr>
            <w:tcW w:w="2268" w:type="dxa"/>
          </w:tcPr>
          <w:p w14:paraId="2C5F03AB" w14:textId="77777777" w:rsidR="00315858" w:rsidRDefault="00315858">
            <w:r>
              <w:t>Commitment</w:t>
            </w:r>
          </w:p>
        </w:tc>
      </w:tr>
      <w:tr w:rsidR="00315858" w14:paraId="635F7969" w14:textId="77777777" w:rsidTr="00B42607">
        <w:tc>
          <w:tcPr>
            <w:tcW w:w="2268" w:type="dxa"/>
          </w:tcPr>
          <w:p w14:paraId="597119EA" w14:textId="77777777" w:rsidR="00315858" w:rsidRDefault="00315858">
            <w:r>
              <w:t>Rachel Pawlowski</w:t>
            </w:r>
          </w:p>
        </w:tc>
        <w:tc>
          <w:tcPr>
            <w:tcW w:w="2267" w:type="dxa"/>
          </w:tcPr>
          <w:p w14:paraId="1A2B96E0" w14:textId="77777777" w:rsidR="00315858" w:rsidRDefault="00315858">
            <w:r>
              <w:t>Academic Advisor</w:t>
            </w:r>
          </w:p>
        </w:tc>
        <w:tc>
          <w:tcPr>
            <w:tcW w:w="2268" w:type="dxa"/>
          </w:tcPr>
          <w:p w14:paraId="7CF4497A" w14:textId="77777777" w:rsidR="00315858" w:rsidRDefault="00315858">
            <w:r>
              <w:t>Committee Chair</w:t>
            </w:r>
          </w:p>
        </w:tc>
        <w:tc>
          <w:tcPr>
            <w:tcW w:w="2268" w:type="dxa"/>
          </w:tcPr>
          <w:p w14:paraId="2B100B1C" w14:textId="77777777" w:rsidR="00315858" w:rsidRDefault="00315858">
            <w:r>
              <w:t>Commitment</w:t>
            </w:r>
          </w:p>
        </w:tc>
      </w:tr>
      <w:tr w:rsidR="00315858" w14:paraId="2BEFF997" w14:textId="77777777" w:rsidTr="00B42607">
        <w:tc>
          <w:tcPr>
            <w:tcW w:w="2268" w:type="dxa"/>
          </w:tcPr>
          <w:p w14:paraId="179EDB3B" w14:textId="77777777" w:rsidR="00315858" w:rsidRDefault="00315858">
            <w:r>
              <w:t>Richard Pineau</w:t>
            </w:r>
          </w:p>
        </w:tc>
        <w:tc>
          <w:tcPr>
            <w:tcW w:w="2267" w:type="dxa"/>
          </w:tcPr>
          <w:p w14:paraId="0E2AA104" w14:textId="77777777" w:rsidR="00315858" w:rsidRDefault="00315858">
            <w:r>
              <w:t>Senior Lecturer, Mathematics</w:t>
            </w:r>
          </w:p>
        </w:tc>
        <w:tc>
          <w:tcPr>
            <w:tcW w:w="2268" w:type="dxa"/>
          </w:tcPr>
          <w:p w14:paraId="082BDA27" w14:textId="77777777" w:rsidR="00315858" w:rsidRDefault="00315858">
            <w:r>
              <w:t>Committee Member</w:t>
            </w:r>
          </w:p>
        </w:tc>
        <w:tc>
          <w:tcPr>
            <w:tcW w:w="2268" w:type="dxa"/>
          </w:tcPr>
          <w:p w14:paraId="498C73C8" w14:textId="77777777" w:rsidR="00315858" w:rsidRDefault="00315858">
            <w:r>
              <w:t>Commitment</w:t>
            </w:r>
          </w:p>
        </w:tc>
      </w:tr>
      <w:tr w:rsidR="00315858" w14:paraId="0EB6644B" w14:textId="77777777" w:rsidTr="00B42607">
        <w:tc>
          <w:tcPr>
            <w:tcW w:w="2268" w:type="dxa"/>
          </w:tcPr>
          <w:p w14:paraId="70F0253F" w14:textId="77777777" w:rsidR="00315858" w:rsidRDefault="00315858">
            <w:r>
              <w:t>Brandon Shamoun</w:t>
            </w:r>
          </w:p>
        </w:tc>
        <w:tc>
          <w:tcPr>
            <w:tcW w:w="2267" w:type="dxa"/>
          </w:tcPr>
          <w:p w14:paraId="39A3AAA5" w14:textId="77777777" w:rsidR="00315858" w:rsidRDefault="00315858">
            <w:r>
              <w:t>Academic Service Officer</w:t>
            </w:r>
          </w:p>
        </w:tc>
        <w:tc>
          <w:tcPr>
            <w:tcW w:w="2268" w:type="dxa"/>
          </w:tcPr>
          <w:p w14:paraId="3C4F294D" w14:textId="77777777" w:rsidR="00315858" w:rsidRDefault="00315858">
            <w:r>
              <w:t>Committee Member</w:t>
            </w:r>
          </w:p>
        </w:tc>
        <w:tc>
          <w:tcPr>
            <w:tcW w:w="2268" w:type="dxa"/>
          </w:tcPr>
          <w:p w14:paraId="70466957" w14:textId="77777777" w:rsidR="00315858" w:rsidRDefault="00315858">
            <w:r>
              <w:t>Commitment</w:t>
            </w:r>
          </w:p>
        </w:tc>
      </w:tr>
      <w:tr w:rsidR="00315858" w14:paraId="3B5A04E0" w14:textId="77777777" w:rsidTr="00B42607">
        <w:tc>
          <w:tcPr>
            <w:tcW w:w="2268" w:type="dxa"/>
          </w:tcPr>
          <w:p w14:paraId="27E24176" w14:textId="77777777" w:rsidR="00315858" w:rsidRDefault="00315858">
            <w:r>
              <w:t>Mary Zinser</w:t>
            </w:r>
          </w:p>
        </w:tc>
        <w:tc>
          <w:tcPr>
            <w:tcW w:w="2267" w:type="dxa"/>
          </w:tcPr>
          <w:p w14:paraId="65457B12" w14:textId="77777777" w:rsidR="00315858" w:rsidRDefault="00315858">
            <w:r>
              <w:t>Assistant Director</w:t>
            </w:r>
          </w:p>
        </w:tc>
        <w:tc>
          <w:tcPr>
            <w:tcW w:w="2268" w:type="dxa"/>
          </w:tcPr>
          <w:p w14:paraId="0A3FAC94" w14:textId="77777777" w:rsidR="00315858" w:rsidRDefault="00315858">
            <w:r>
              <w:t>Committee Member</w:t>
            </w:r>
          </w:p>
        </w:tc>
        <w:tc>
          <w:tcPr>
            <w:tcW w:w="2268" w:type="dxa"/>
          </w:tcPr>
          <w:p w14:paraId="57454D17" w14:textId="77777777" w:rsidR="00315858" w:rsidRDefault="00315858">
            <w:r>
              <w:t>Commitment</w:t>
            </w:r>
          </w:p>
        </w:tc>
      </w:tr>
      <w:tr w:rsidR="00315858" w14:paraId="5F11B14F" w14:textId="77777777" w:rsidTr="00B42607">
        <w:tc>
          <w:tcPr>
            <w:tcW w:w="2268" w:type="dxa"/>
          </w:tcPr>
          <w:p w14:paraId="2B062E97" w14:textId="77777777" w:rsidR="00315858" w:rsidRDefault="00315858">
            <w:r>
              <w:t>Nora Alhussainy</w:t>
            </w:r>
          </w:p>
        </w:tc>
        <w:tc>
          <w:tcPr>
            <w:tcW w:w="2267" w:type="dxa"/>
          </w:tcPr>
          <w:p w14:paraId="40930C4E" w14:textId="77777777" w:rsidR="00315858" w:rsidRDefault="00315858">
            <w:r>
              <w:t>Academic Advisor</w:t>
            </w:r>
          </w:p>
        </w:tc>
        <w:tc>
          <w:tcPr>
            <w:tcW w:w="2268" w:type="dxa"/>
          </w:tcPr>
          <w:p w14:paraId="78230AC0" w14:textId="77777777" w:rsidR="00315858" w:rsidRDefault="00315858">
            <w:r>
              <w:t>Committee Member</w:t>
            </w:r>
          </w:p>
        </w:tc>
        <w:tc>
          <w:tcPr>
            <w:tcW w:w="2268" w:type="dxa"/>
          </w:tcPr>
          <w:p w14:paraId="461DC8A9" w14:textId="77777777" w:rsidR="00315858" w:rsidRDefault="00315858">
            <w:r>
              <w:t>Equity, Inclusion, and Diversity</w:t>
            </w:r>
          </w:p>
        </w:tc>
      </w:tr>
      <w:tr w:rsidR="00315858" w14:paraId="08CEA271" w14:textId="77777777" w:rsidTr="00B42607">
        <w:tc>
          <w:tcPr>
            <w:tcW w:w="2268" w:type="dxa"/>
          </w:tcPr>
          <w:p w14:paraId="1EB30647" w14:textId="77777777" w:rsidR="00315858" w:rsidRDefault="00315858">
            <w:r>
              <w:t>Kathleen Anderson</w:t>
            </w:r>
          </w:p>
        </w:tc>
        <w:tc>
          <w:tcPr>
            <w:tcW w:w="2267" w:type="dxa"/>
          </w:tcPr>
          <w:p w14:paraId="7AB0126F" w14:textId="77777777" w:rsidR="00315858" w:rsidRDefault="00315858">
            <w:r>
              <w:t>Academic Service Officer</w:t>
            </w:r>
          </w:p>
        </w:tc>
        <w:tc>
          <w:tcPr>
            <w:tcW w:w="2268" w:type="dxa"/>
          </w:tcPr>
          <w:p w14:paraId="00DE66DB" w14:textId="77777777" w:rsidR="00315858" w:rsidRDefault="00315858">
            <w:r>
              <w:t>Committee Member</w:t>
            </w:r>
          </w:p>
        </w:tc>
        <w:tc>
          <w:tcPr>
            <w:tcW w:w="2268" w:type="dxa"/>
          </w:tcPr>
          <w:p w14:paraId="0606F76E" w14:textId="77777777" w:rsidR="00315858" w:rsidRDefault="00315858">
            <w:r>
              <w:t>Equity, Inclusion, and Diversity</w:t>
            </w:r>
          </w:p>
        </w:tc>
      </w:tr>
      <w:tr w:rsidR="00315858" w14:paraId="5796C60D" w14:textId="77777777" w:rsidTr="00B42607">
        <w:tc>
          <w:tcPr>
            <w:tcW w:w="2268" w:type="dxa"/>
          </w:tcPr>
          <w:p w14:paraId="5F7A2F15" w14:textId="77777777" w:rsidR="00315858" w:rsidRDefault="00315858">
            <w:r>
              <w:t>Randi Bushman</w:t>
            </w:r>
          </w:p>
        </w:tc>
        <w:tc>
          <w:tcPr>
            <w:tcW w:w="2267" w:type="dxa"/>
          </w:tcPr>
          <w:p w14:paraId="3C76E16F" w14:textId="77777777" w:rsidR="00315858" w:rsidRDefault="00315858">
            <w:r>
              <w:t>Academic Services Officer</w:t>
            </w:r>
          </w:p>
        </w:tc>
        <w:tc>
          <w:tcPr>
            <w:tcW w:w="2268" w:type="dxa"/>
          </w:tcPr>
          <w:p w14:paraId="4C435AFA" w14:textId="77777777" w:rsidR="00315858" w:rsidRDefault="00315858">
            <w:r>
              <w:t>Committee Member</w:t>
            </w:r>
          </w:p>
        </w:tc>
        <w:tc>
          <w:tcPr>
            <w:tcW w:w="2268" w:type="dxa"/>
          </w:tcPr>
          <w:p w14:paraId="7E48A997" w14:textId="77777777" w:rsidR="00315858" w:rsidRDefault="00315858">
            <w:r>
              <w:t>Equity, Inclusion, and Diversity</w:t>
            </w:r>
          </w:p>
        </w:tc>
      </w:tr>
      <w:tr w:rsidR="00315858" w14:paraId="4AADBCBF" w14:textId="77777777" w:rsidTr="00B42607">
        <w:tc>
          <w:tcPr>
            <w:tcW w:w="2268" w:type="dxa"/>
          </w:tcPr>
          <w:p w14:paraId="778D826D" w14:textId="77777777" w:rsidR="00315858" w:rsidRDefault="00315858">
            <w:r>
              <w:t>Heather Laskos</w:t>
            </w:r>
          </w:p>
        </w:tc>
        <w:tc>
          <w:tcPr>
            <w:tcW w:w="2267" w:type="dxa"/>
          </w:tcPr>
          <w:p w14:paraId="4452C9B6" w14:textId="77777777" w:rsidR="00315858" w:rsidRDefault="00315858">
            <w:r>
              <w:t>Academic Advisor</w:t>
            </w:r>
          </w:p>
        </w:tc>
        <w:tc>
          <w:tcPr>
            <w:tcW w:w="2268" w:type="dxa"/>
          </w:tcPr>
          <w:p w14:paraId="198CE17E" w14:textId="77777777" w:rsidR="00315858" w:rsidRDefault="00315858">
            <w:r>
              <w:t>Committee Member</w:t>
            </w:r>
          </w:p>
        </w:tc>
        <w:tc>
          <w:tcPr>
            <w:tcW w:w="2268" w:type="dxa"/>
          </w:tcPr>
          <w:p w14:paraId="48BA5DBF" w14:textId="77777777" w:rsidR="00315858" w:rsidRDefault="00315858">
            <w:r>
              <w:t>Equity, Inclusion, and Diversity</w:t>
            </w:r>
          </w:p>
        </w:tc>
      </w:tr>
      <w:tr w:rsidR="00315858" w14:paraId="73C5F8A3" w14:textId="77777777" w:rsidTr="00B42607">
        <w:tc>
          <w:tcPr>
            <w:tcW w:w="2268" w:type="dxa"/>
          </w:tcPr>
          <w:p w14:paraId="7F774B18" w14:textId="77777777" w:rsidR="00315858" w:rsidRDefault="00315858">
            <w:r>
              <w:t>Margaret MacKeverican</w:t>
            </w:r>
          </w:p>
        </w:tc>
        <w:tc>
          <w:tcPr>
            <w:tcW w:w="2267" w:type="dxa"/>
          </w:tcPr>
          <w:p w14:paraId="5A803196" w14:textId="77777777" w:rsidR="00315858" w:rsidRDefault="00315858">
            <w:r>
              <w:t>Academic Advisor</w:t>
            </w:r>
          </w:p>
        </w:tc>
        <w:tc>
          <w:tcPr>
            <w:tcW w:w="2268" w:type="dxa"/>
          </w:tcPr>
          <w:p w14:paraId="0DC73313" w14:textId="77777777" w:rsidR="00315858" w:rsidRDefault="00315858">
            <w:r>
              <w:t>Committee Member</w:t>
            </w:r>
          </w:p>
        </w:tc>
        <w:tc>
          <w:tcPr>
            <w:tcW w:w="2268" w:type="dxa"/>
          </w:tcPr>
          <w:p w14:paraId="293203DC" w14:textId="77777777" w:rsidR="00315858" w:rsidRDefault="00315858">
            <w:r>
              <w:t>Equity, Inclusion, and Diversity</w:t>
            </w:r>
          </w:p>
        </w:tc>
      </w:tr>
      <w:tr w:rsidR="00315858" w14:paraId="65838CF3" w14:textId="77777777" w:rsidTr="00B42607">
        <w:tc>
          <w:tcPr>
            <w:tcW w:w="2268" w:type="dxa"/>
          </w:tcPr>
          <w:p w14:paraId="7271AA04" w14:textId="77777777" w:rsidR="00315858" w:rsidRDefault="00315858">
            <w:r>
              <w:t>Cynthia Merritt</w:t>
            </w:r>
          </w:p>
        </w:tc>
        <w:tc>
          <w:tcPr>
            <w:tcW w:w="2267" w:type="dxa"/>
          </w:tcPr>
          <w:p w14:paraId="0EEB8F3B" w14:textId="77777777" w:rsidR="00315858" w:rsidRDefault="00315858">
            <w:r>
              <w:t>Academic Advisor</w:t>
            </w:r>
          </w:p>
        </w:tc>
        <w:tc>
          <w:tcPr>
            <w:tcW w:w="2268" w:type="dxa"/>
          </w:tcPr>
          <w:p w14:paraId="589DE2CF" w14:textId="77777777" w:rsidR="00315858" w:rsidRDefault="00315858">
            <w:r>
              <w:t>Committee Member</w:t>
            </w:r>
          </w:p>
        </w:tc>
        <w:tc>
          <w:tcPr>
            <w:tcW w:w="2268" w:type="dxa"/>
          </w:tcPr>
          <w:p w14:paraId="301D2A5A" w14:textId="77777777" w:rsidR="00315858" w:rsidRDefault="00315858">
            <w:r>
              <w:t>Equity, Inclusion, and Diversity</w:t>
            </w:r>
          </w:p>
        </w:tc>
      </w:tr>
      <w:tr w:rsidR="00315858" w14:paraId="2BAC7C81" w14:textId="77777777" w:rsidTr="00B42607">
        <w:tc>
          <w:tcPr>
            <w:tcW w:w="2268" w:type="dxa"/>
          </w:tcPr>
          <w:p w14:paraId="645A1CE5" w14:textId="77777777" w:rsidR="00315858" w:rsidRDefault="00315858">
            <w:r>
              <w:t>Shawn Pewitt</w:t>
            </w:r>
          </w:p>
        </w:tc>
        <w:tc>
          <w:tcPr>
            <w:tcW w:w="2267" w:type="dxa"/>
          </w:tcPr>
          <w:p w14:paraId="12DE52F4" w14:textId="77777777" w:rsidR="00315858" w:rsidRDefault="00315858">
            <w:r>
              <w:t>Director</w:t>
            </w:r>
          </w:p>
        </w:tc>
        <w:tc>
          <w:tcPr>
            <w:tcW w:w="2268" w:type="dxa"/>
          </w:tcPr>
          <w:p w14:paraId="452225AB" w14:textId="77777777" w:rsidR="00315858" w:rsidRDefault="00315858">
            <w:r>
              <w:t>Committee Chair</w:t>
            </w:r>
          </w:p>
        </w:tc>
        <w:tc>
          <w:tcPr>
            <w:tcW w:w="2268" w:type="dxa"/>
          </w:tcPr>
          <w:p w14:paraId="579C9286" w14:textId="77777777" w:rsidR="00315858" w:rsidRDefault="00315858">
            <w:r>
              <w:t>Equity, Inclusion, and Diversity</w:t>
            </w:r>
          </w:p>
        </w:tc>
      </w:tr>
      <w:tr w:rsidR="00315858" w14:paraId="6190DA45" w14:textId="77777777" w:rsidTr="00B42607">
        <w:tc>
          <w:tcPr>
            <w:tcW w:w="2268" w:type="dxa"/>
          </w:tcPr>
          <w:p w14:paraId="114469AE" w14:textId="77777777" w:rsidR="00315858" w:rsidRDefault="00315858">
            <w:r>
              <w:t>Shauna Reevers</w:t>
            </w:r>
          </w:p>
        </w:tc>
        <w:tc>
          <w:tcPr>
            <w:tcW w:w="2267" w:type="dxa"/>
          </w:tcPr>
          <w:p w14:paraId="2EAECAA8" w14:textId="77777777" w:rsidR="00315858" w:rsidRDefault="00315858">
            <w:r>
              <w:t>Academic Service Officer</w:t>
            </w:r>
          </w:p>
        </w:tc>
        <w:tc>
          <w:tcPr>
            <w:tcW w:w="2268" w:type="dxa"/>
          </w:tcPr>
          <w:p w14:paraId="6D5CD7D2" w14:textId="77777777" w:rsidR="00315858" w:rsidRDefault="00315858">
            <w:r>
              <w:t>Committee Member</w:t>
            </w:r>
          </w:p>
        </w:tc>
        <w:tc>
          <w:tcPr>
            <w:tcW w:w="2268" w:type="dxa"/>
          </w:tcPr>
          <w:p w14:paraId="3A6014E0" w14:textId="77777777" w:rsidR="00315858" w:rsidRDefault="00315858">
            <w:r>
              <w:t>Equity, Inclusion, and Diversity</w:t>
            </w:r>
          </w:p>
        </w:tc>
      </w:tr>
      <w:tr w:rsidR="00315858" w14:paraId="372F07DB" w14:textId="77777777" w:rsidTr="00B42607">
        <w:tc>
          <w:tcPr>
            <w:tcW w:w="2268" w:type="dxa"/>
          </w:tcPr>
          <w:p w14:paraId="79EE7529" w14:textId="77777777" w:rsidR="00315858" w:rsidRDefault="00315858">
            <w:r>
              <w:t>Nicole Saez</w:t>
            </w:r>
          </w:p>
        </w:tc>
        <w:tc>
          <w:tcPr>
            <w:tcW w:w="2267" w:type="dxa"/>
          </w:tcPr>
          <w:p w14:paraId="1A7D57D7" w14:textId="77777777" w:rsidR="00315858" w:rsidRDefault="00315858">
            <w:r>
              <w:t>Academic Services Officer</w:t>
            </w:r>
          </w:p>
        </w:tc>
        <w:tc>
          <w:tcPr>
            <w:tcW w:w="2268" w:type="dxa"/>
          </w:tcPr>
          <w:p w14:paraId="11B77B93" w14:textId="77777777" w:rsidR="00315858" w:rsidRDefault="00315858">
            <w:r>
              <w:t>Committee Member</w:t>
            </w:r>
          </w:p>
        </w:tc>
        <w:tc>
          <w:tcPr>
            <w:tcW w:w="2268" w:type="dxa"/>
          </w:tcPr>
          <w:p w14:paraId="3B9D7D01" w14:textId="77777777" w:rsidR="00315858" w:rsidRDefault="00315858">
            <w:r>
              <w:t>Equity, Inclusion, and Diversity</w:t>
            </w:r>
          </w:p>
        </w:tc>
      </w:tr>
      <w:tr w:rsidR="00315858" w14:paraId="33699A54" w14:textId="77777777" w:rsidTr="00B42607">
        <w:tc>
          <w:tcPr>
            <w:tcW w:w="2268" w:type="dxa"/>
          </w:tcPr>
          <w:p w14:paraId="02731F1D" w14:textId="77777777" w:rsidR="00315858" w:rsidRDefault="00315858">
            <w:r>
              <w:t>Heather Sandlin</w:t>
            </w:r>
          </w:p>
        </w:tc>
        <w:tc>
          <w:tcPr>
            <w:tcW w:w="2267" w:type="dxa"/>
          </w:tcPr>
          <w:p w14:paraId="3E756C85" w14:textId="77777777" w:rsidR="00315858" w:rsidRDefault="00315858">
            <w:r>
              <w:t>Academic Services Officer</w:t>
            </w:r>
          </w:p>
        </w:tc>
        <w:tc>
          <w:tcPr>
            <w:tcW w:w="2268" w:type="dxa"/>
          </w:tcPr>
          <w:p w14:paraId="0DF8D0ED" w14:textId="77777777" w:rsidR="00315858" w:rsidRDefault="00315858">
            <w:r>
              <w:t>Committee Chair</w:t>
            </w:r>
          </w:p>
        </w:tc>
        <w:tc>
          <w:tcPr>
            <w:tcW w:w="2268" w:type="dxa"/>
          </w:tcPr>
          <w:p w14:paraId="23494093" w14:textId="77777777" w:rsidR="00315858" w:rsidRDefault="00315858">
            <w:r>
              <w:t>Equity, Inclusion, and Diversity</w:t>
            </w:r>
          </w:p>
        </w:tc>
      </w:tr>
      <w:tr w:rsidR="00315858" w14:paraId="42B3C0FF" w14:textId="77777777" w:rsidTr="00B42607">
        <w:tc>
          <w:tcPr>
            <w:tcW w:w="2268" w:type="dxa"/>
          </w:tcPr>
          <w:p w14:paraId="23E6F163" w14:textId="77777777" w:rsidR="00315858" w:rsidRDefault="00315858">
            <w:r>
              <w:lastRenderedPageBreak/>
              <w:t>Shanna Simpson-Singleton</w:t>
            </w:r>
          </w:p>
        </w:tc>
        <w:tc>
          <w:tcPr>
            <w:tcW w:w="2267" w:type="dxa"/>
          </w:tcPr>
          <w:p w14:paraId="37A5E670" w14:textId="77777777" w:rsidR="00315858" w:rsidRDefault="00315858">
            <w:r>
              <w:t>Academic Services Officer</w:t>
            </w:r>
          </w:p>
        </w:tc>
        <w:tc>
          <w:tcPr>
            <w:tcW w:w="2268" w:type="dxa"/>
          </w:tcPr>
          <w:p w14:paraId="05690168" w14:textId="77777777" w:rsidR="00315858" w:rsidRDefault="00315858">
            <w:r>
              <w:t>Committee Member</w:t>
            </w:r>
          </w:p>
        </w:tc>
        <w:tc>
          <w:tcPr>
            <w:tcW w:w="2268" w:type="dxa"/>
          </w:tcPr>
          <w:p w14:paraId="4E1CE733" w14:textId="77777777" w:rsidR="00315858" w:rsidRDefault="00315858">
            <w:r>
              <w:t>Equity, Inclusion, and Diversity</w:t>
            </w:r>
          </w:p>
        </w:tc>
      </w:tr>
      <w:tr w:rsidR="00315858" w14:paraId="6834B90C" w14:textId="77777777" w:rsidTr="00B42607">
        <w:tc>
          <w:tcPr>
            <w:tcW w:w="2268" w:type="dxa"/>
          </w:tcPr>
          <w:p w14:paraId="606FCEF5" w14:textId="77777777" w:rsidR="00315858" w:rsidRDefault="00315858">
            <w:r>
              <w:t>Kristen Swan</w:t>
            </w:r>
          </w:p>
        </w:tc>
        <w:tc>
          <w:tcPr>
            <w:tcW w:w="2267" w:type="dxa"/>
          </w:tcPr>
          <w:p w14:paraId="09A77368" w14:textId="77777777" w:rsidR="00315858" w:rsidRDefault="00315858">
            <w:r>
              <w:t>Academic Advisor</w:t>
            </w:r>
          </w:p>
        </w:tc>
        <w:tc>
          <w:tcPr>
            <w:tcW w:w="2268" w:type="dxa"/>
          </w:tcPr>
          <w:p w14:paraId="1B8B083B" w14:textId="77777777" w:rsidR="00315858" w:rsidRDefault="00315858">
            <w:r>
              <w:t>Committee Member</w:t>
            </w:r>
          </w:p>
        </w:tc>
        <w:tc>
          <w:tcPr>
            <w:tcW w:w="2268" w:type="dxa"/>
          </w:tcPr>
          <w:p w14:paraId="1917C521" w14:textId="77777777" w:rsidR="00315858" w:rsidRDefault="00315858">
            <w:r>
              <w:t>Equity, Inclusion, and Diversity</w:t>
            </w:r>
          </w:p>
        </w:tc>
      </w:tr>
      <w:tr w:rsidR="00315858" w14:paraId="50DD613B" w14:textId="77777777" w:rsidTr="00B42607">
        <w:tc>
          <w:tcPr>
            <w:tcW w:w="2268" w:type="dxa"/>
          </w:tcPr>
          <w:p w14:paraId="6CEAEB20" w14:textId="77777777" w:rsidR="00315858" w:rsidRDefault="00315858">
            <w:r>
              <w:t>Kristina Aaron</w:t>
            </w:r>
          </w:p>
        </w:tc>
        <w:tc>
          <w:tcPr>
            <w:tcW w:w="2267" w:type="dxa"/>
          </w:tcPr>
          <w:p w14:paraId="2990790A" w14:textId="77777777" w:rsidR="00315858" w:rsidRDefault="00315858">
            <w:r>
              <w:t>Assistant Dean</w:t>
            </w:r>
          </w:p>
        </w:tc>
        <w:tc>
          <w:tcPr>
            <w:tcW w:w="2268" w:type="dxa"/>
          </w:tcPr>
          <w:p w14:paraId="369714F6" w14:textId="77777777" w:rsidR="00315858" w:rsidRDefault="00315858">
            <w:r>
              <w:t>Committee Chair</w:t>
            </w:r>
          </w:p>
        </w:tc>
        <w:tc>
          <w:tcPr>
            <w:tcW w:w="2268" w:type="dxa"/>
          </w:tcPr>
          <w:p w14:paraId="01977E1E" w14:textId="77777777" w:rsidR="00315858" w:rsidRDefault="00315858">
            <w:r>
              <w:t>Improvement and the Scholarship of Advising</w:t>
            </w:r>
          </w:p>
        </w:tc>
      </w:tr>
      <w:tr w:rsidR="00315858" w14:paraId="249B3D64" w14:textId="77777777" w:rsidTr="00B42607">
        <w:tc>
          <w:tcPr>
            <w:tcW w:w="2268" w:type="dxa"/>
          </w:tcPr>
          <w:p w14:paraId="1C08822C" w14:textId="77777777" w:rsidR="00315858" w:rsidRDefault="00315858">
            <w:r>
              <w:t>Anglesia Brown</w:t>
            </w:r>
          </w:p>
        </w:tc>
        <w:tc>
          <w:tcPr>
            <w:tcW w:w="2267" w:type="dxa"/>
          </w:tcPr>
          <w:p w14:paraId="23DE3A28" w14:textId="77777777" w:rsidR="00315858" w:rsidRDefault="00315858">
            <w:r>
              <w:t>Academic Service Officer</w:t>
            </w:r>
          </w:p>
        </w:tc>
        <w:tc>
          <w:tcPr>
            <w:tcW w:w="2268" w:type="dxa"/>
          </w:tcPr>
          <w:p w14:paraId="7D01DC7F" w14:textId="77777777" w:rsidR="00315858" w:rsidRDefault="00315858">
            <w:r>
              <w:t>Committee Member</w:t>
            </w:r>
          </w:p>
        </w:tc>
        <w:tc>
          <w:tcPr>
            <w:tcW w:w="2268" w:type="dxa"/>
          </w:tcPr>
          <w:p w14:paraId="2FB4A5AC" w14:textId="77777777" w:rsidR="00315858" w:rsidRDefault="00315858">
            <w:r>
              <w:t>Improvement and the Scholarship of Advising</w:t>
            </w:r>
          </w:p>
        </w:tc>
      </w:tr>
      <w:tr w:rsidR="00315858" w14:paraId="5471BDBF" w14:textId="77777777" w:rsidTr="00B42607">
        <w:tc>
          <w:tcPr>
            <w:tcW w:w="2268" w:type="dxa"/>
          </w:tcPr>
          <w:p w14:paraId="1CA73B48" w14:textId="77777777" w:rsidR="00315858" w:rsidRDefault="00315858">
            <w:r>
              <w:t>Kelly Dormer</w:t>
            </w:r>
          </w:p>
        </w:tc>
        <w:tc>
          <w:tcPr>
            <w:tcW w:w="2267" w:type="dxa"/>
          </w:tcPr>
          <w:p w14:paraId="10719219" w14:textId="77777777" w:rsidR="00315858" w:rsidRDefault="00315858">
            <w:r>
              <w:t>Academic Advisor</w:t>
            </w:r>
          </w:p>
        </w:tc>
        <w:tc>
          <w:tcPr>
            <w:tcW w:w="2268" w:type="dxa"/>
          </w:tcPr>
          <w:p w14:paraId="59B80324" w14:textId="77777777" w:rsidR="00315858" w:rsidRDefault="00315858">
            <w:r>
              <w:t>Committee Member</w:t>
            </w:r>
          </w:p>
        </w:tc>
        <w:tc>
          <w:tcPr>
            <w:tcW w:w="2268" w:type="dxa"/>
          </w:tcPr>
          <w:p w14:paraId="40BBC90C" w14:textId="77777777" w:rsidR="00315858" w:rsidRDefault="00315858">
            <w:r>
              <w:t>Improvement and the Scholarship of Advising</w:t>
            </w:r>
          </w:p>
        </w:tc>
      </w:tr>
      <w:tr w:rsidR="00315858" w14:paraId="1722E17C" w14:textId="77777777" w:rsidTr="00B42607">
        <w:tc>
          <w:tcPr>
            <w:tcW w:w="2268" w:type="dxa"/>
          </w:tcPr>
          <w:p w14:paraId="408AA08B" w14:textId="77777777" w:rsidR="00315858" w:rsidRDefault="00315858">
            <w:r>
              <w:t>Amber Neher</w:t>
            </w:r>
          </w:p>
        </w:tc>
        <w:tc>
          <w:tcPr>
            <w:tcW w:w="2267" w:type="dxa"/>
          </w:tcPr>
          <w:p w14:paraId="373EEFA1" w14:textId="77777777" w:rsidR="00315858" w:rsidRDefault="00315858">
            <w:r>
              <w:t>Academic Service Officer</w:t>
            </w:r>
          </w:p>
        </w:tc>
        <w:tc>
          <w:tcPr>
            <w:tcW w:w="2268" w:type="dxa"/>
          </w:tcPr>
          <w:p w14:paraId="07D61B84" w14:textId="77777777" w:rsidR="00315858" w:rsidRDefault="00315858">
            <w:r>
              <w:t>Committee Member</w:t>
            </w:r>
          </w:p>
        </w:tc>
        <w:tc>
          <w:tcPr>
            <w:tcW w:w="2268" w:type="dxa"/>
          </w:tcPr>
          <w:p w14:paraId="73A18D3A" w14:textId="77777777" w:rsidR="00315858" w:rsidRDefault="00315858">
            <w:r>
              <w:t>Improvement and the Scholarship of Advising</w:t>
            </w:r>
          </w:p>
        </w:tc>
      </w:tr>
      <w:tr w:rsidR="00315858" w14:paraId="01E0B531" w14:textId="77777777" w:rsidTr="00B42607">
        <w:tc>
          <w:tcPr>
            <w:tcW w:w="2268" w:type="dxa"/>
          </w:tcPr>
          <w:p w14:paraId="3F70CF50" w14:textId="77777777" w:rsidR="00315858" w:rsidRDefault="00315858">
            <w:r>
              <w:t>Amanda Palma</w:t>
            </w:r>
          </w:p>
        </w:tc>
        <w:tc>
          <w:tcPr>
            <w:tcW w:w="2267" w:type="dxa"/>
          </w:tcPr>
          <w:p w14:paraId="183676AA" w14:textId="77777777" w:rsidR="00315858" w:rsidRDefault="00315858">
            <w:r>
              <w:t>Academic Services Officer</w:t>
            </w:r>
          </w:p>
        </w:tc>
        <w:tc>
          <w:tcPr>
            <w:tcW w:w="2268" w:type="dxa"/>
          </w:tcPr>
          <w:p w14:paraId="2DFD4B91" w14:textId="77777777" w:rsidR="00315858" w:rsidRDefault="00315858">
            <w:r>
              <w:t>Committee Chair</w:t>
            </w:r>
          </w:p>
        </w:tc>
        <w:tc>
          <w:tcPr>
            <w:tcW w:w="2268" w:type="dxa"/>
          </w:tcPr>
          <w:p w14:paraId="7CEC04F0" w14:textId="77777777" w:rsidR="00315858" w:rsidRDefault="00315858">
            <w:r>
              <w:t>Improvement and the Scholarship of Advising</w:t>
            </w:r>
          </w:p>
        </w:tc>
      </w:tr>
      <w:tr w:rsidR="00315858" w14:paraId="0E6BC4E8" w14:textId="77777777" w:rsidTr="00B42607">
        <w:tc>
          <w:tcPr>
            <w:tcW w:w="2268" w:type="dxa"/>
          </w:tcPr>
          <w:p w14:paraId="402CF18F" w14:textId="77777777" w:rsidR="00315858" w:rsidRDefault="00315858">
            <w:r>
              <w:t>Emily Reetz</w:t>
            </w:r>
          </w:p>
        </w:tc>
        <w:tc>
          <w:tcPr>
            <w:tcW w:w="2267" w:type="dxa"/>
          </w:tcPr>
          <w:p w14:paraId="36B9EDDD" w14:textId="77777777" w:rsidR="00315858" w:rsidRDefault="00315858">
            <w:r>
              <w:t>Academic Advisor</w:t>
            </w:r>
          </w:p>
        </w:tc>
        <w:tc>
          <w:tcPr>
            <w:tcW w:w="2268" w:type="dxa"/>
          </w:tcPr>
          <w:p w14:paraId="5BE0107E" w14:textId="77777777" w:rsidR="00315858" w:rsidRDefault="00315858">
            <w:r>
              <w:t>Committee Member</w:t>
            </w:r>
          </w:p>
        </w:tc>
        <w:tc>
          <w:tcPr>
            <w:tcW w:w="2268" w:type="dxa"/>
          </w:tcPr>
          <w:p w14:paraId="5A8C0014" w14:textId="77777777" w:rsidR="00315858" w:rsidRDefault="00315858">
            <w:r>
              <w:t>Improvement and the Scholarship of Advising</w:t>
            </w:r>
          </w:p>
        </w:tc>
      </w:tr>
      <w:tr w:rsidR="00315858" w14:paraId="71907F25" w14:textId="77777777" w:rsidTr="00B42607">
        <w:tc>
          <w:tcPr>
            <w:tcW w:w="2268" w:type="dxa"/>
          </w:tcPr>
          <w:p w14:paraId="357A9723" w14:textId="77777777" w:rsidR="00315858" w:rsidRDefault="00315858">
            <w:r>
              <w:t>Devon Taylor</w:t>
            </w:r>
          </w:p>
        </w:tc>
        <w:tc>
          <w:tcPr>
            <w:tcW w:w="2267" w:type="dxa"/>
          </w:tcPr>
          <w:p w14:paraId="58C6AFBE" w14:textId="77777777" w:rsidR="00315858" w:rsidRDefault="00315858">
            <w:r>
              <w:t>Associate Director</w:t>
            </w:r>
          </w:p>
        </w:tc>
        <w:tc>
          <w:tcPr>
            <w:tcW w:w="2268" w:type="dxa"/>
          </w:tcPr>
          <w:p w14:paraId="6014C0EF" w14:textId="77777777" w:rsidR="00315858" w:rsidRDefault="00315858">
            <w:r>
              <w:t>Committee Member</w:t>
            </w:r>
          </w:p>
        </w:tc>
        <w:tc>
          <w:tcPr>
            <w:tcW w:w="2268" w:type="dxa"/>
          </w:tcPr>
          <w:p w14:paraId="3FF167BD" w14:textId="77777777" w:rsidR="00315858" w:rsidRDefault="00315858">
            <w:r>
              <w:t>Improvement and the Scholarship of Advising</w:t>
            </w:r>
          </w:p>
        </w:tc>
      </w:tr>
      <w:tr w:rsidR="00315858" w14:paraId="2D1730C4" w14:textId="77777777" w:rsidTr="00B42607">
        <w:tc>
          <w:tcPr>
            <w:tcW w:w="2268" w:type="dxa"/>
          </w:tcPr>
          <w:p w14:paraId="7867CECF" w14:textId="77777777" w:rsidR="00315858" w:rsidRDefault="00315858">
            <w:r>
              <w:t>Brittany Thomas</w:t>
            </w:r>
          </w:p>
        </w:tc>
        <w:tc>
          <w:tcPr>
            <w:tcW w:w="2267" w:type="dxa"/>
          </w:tcPr>
          <w:p w14:paraId="1C5D4ECD" w14:textId="77777777" w:rsidR="00315858" w:rsidRDefault="00315858">
            <w:r>
              <w:t>Academic Services Officer II</w:t>
            </w:r>
          </w:p>
        </w:tc>
        <w:tc>
          <w:tcPr>
            <w:tcW w:w="2268" w:type="dxa"/>
          </w:tcPr>
          <w:p w14:paraId="055A46AA" w14:textId="77777777" w:rsidR="00315858" w:rsidRDefault="00315858">
            <w:r>
              <w:t>Committee Member</w:t>
            </w:r>
          </w:p>
        </w:tc>
        <w:tc>
          <w:tcPr>
            <w:tcW w:w="2268" w:type="dxa"/>
          </w:tcPr>
          <w:p w14:paraId="691EB71E" w14:textId="77777777" w:rsidR="00315858" w:rsidRDefault="00315858">
            <w:r>
              <w:t>Improvement and the Scholarship of Advising</w:t>
            </w:r>
          </w:p>
        </w:tc>
      </w:tr>
      <w:tr w:rsidR="00315858" w14:paraId="19796016" w14:textId="77777777" w:rsidTr="00B42607">
        <w:tc>
          <w:tcPr>
            <w:tcW w:w="2268" w:type="dxa"/>
          </w:tcPr>
          <w:p w14:paraId="5C924E77" w14:textId="77777777" w:rsidR="00315858" w:rsidRDefault="00315858">
            <w:r>
              <w:t>LaSondra Dawn</w:t>
            </w:r>
          </w:p>
        </w:tc>
        <w:tc>
          <w:tcPr>
            <w:tcW w:w="2267" w:type="dxa"/>
          </w:tcPr>
          <w:p w14:paraId="7C906C1D" w14:textId="77777777" w:rsidR="00315858" w:rsidRDefault="00315858">
            <w:r>
              <w:t>Academic Services Officer</w:t>
            </w:r>
          </w:p>
        </w:tc>
        <w:tc>
          <w:tcPr>
            <w:tcW w:w="2268" w:type="dxa"/>
          </w:tcPr>
          <w:p w14:paraId="589C87B5" w14:textId="77777777" w:rsidR="00315858" w:rsidRDefault="00315858">
            <w:r>
              <w:t>Committee Member</w:t>
            </w:r>
          </w:p>
        </w:tc>
        <w:tc>
          <w:tcPr>
            <w:tcW w:w="2268" w:type="dxa"/>
          </w:tcPr>
          <w:p w14:paraId="2D5DAB16" w14:textId="77777777" w:rsidR="00315858" w:rsidRDefault="00315858">
            <w:r>
              <w:t>Learning</w:t>
            </w:r>
          </w:p>
        </w:tc>
      </w:tr>
      <w:tr w:rsidR="00315858" w14:paraId="50DC549C" w14:textId="77777777" w:rsidTr="00B42607">
        <w:tc>
          <w:tcPr>
            <w:tcW w:w="2268" w:type="dxa"/>
          </w:tcPr>
          <w:p w14:paraId="07F2FA85" w14:textId="77777777" w:rsidR="00315858" w:rsidRDefault="00315858">
            <w:r>
              <w:t>Kelly Dormer</w:t>
            </w:r>
          </w:p>
        </w:tc>
        <w:tc>
          <w:tcPr>
            <w:tcW w:w="2267" w:type="dxa"/>
          </w:tcPr>
          <w:p w14:paraId="4E7377E6" w14:textId="77777777" w:rsidR="00315858" w:rsidRDefault="00315858">
            <w:r>
              <w:t>Academic Advisor</w:t>
            </w:r>
          </w:p>
        </w:tc>
        <w:tc>
          <w:tcPr>
            <w:tcW w:w="2268" w:type="dxa"/>
          </w:tcPr>
          <w:p w14:paraId="573FEB8B" w14:textId="77777777" w:rsidR="00315858" w:rsidRDefault="00315858">
            <w:r>
              <w:t>Committee Member</w:t>
            </w:r>
          </w:p>
        </w:tc>
        <w:tc>
          <w:tcPr>
            <w:tcW w:w="2268" w:type="dxa"/>
          </w:tcPr>
          <w:p w14:paraId="1ADBD560" w14:textId="77777777" w:rsidR="00315858" w:rsidRDefault="00315858">
            <w:r>
              <w:t>Learning</w:t>
            </w:r>
          </w:p>
        </w:tc>
      </w:tr>
      <w:tr w:rsidR="00315858" w14:paraId="26BE634E" w14:textId="77777777" w:rsidTr="00B42607">
        <w:tc>
          <w:tcPr>
            <w:tcW w:w="2268" w:type="dxa"/>
          </w:tcPr>
          <w:p w14:paraId="5CB767A6" w14:textId="77777777" w:rsidR="00315858" w:rsidRDefault="00315858">
            <w:r>
              <w:t>Kalyn Griffin</w:t>
            </w:r>
          </w:p>
        </w:tc>
        <w:tc>
          <w:tcPr>
            <w:tcW w:w="2267" w:type="dxa"/>
          </w:tcPr>
          <w:p w14:paraId="09DA7555" w14:textId="77777777" w:rsidR="00315858" w:rsidRDefault="00315858">
            <w:r>
              <w:t>University Counselor Assistant II</w:t>
            </w:r>
          </w:p>
        </w:tc>
        <w:tc>
          <w:tcPr>
            <w:tcW w:w="2268" w:type="dxa"/>
          </w:tcPr>
          <w:p w14:paraId="4F565377" w14:textId="77777777" w:rsidR="00315858" w:rsidRDefault="00315858">
            <w:r>
              <w:t>Committee Member</w:t>
            </w:r>
          </w:p>
        </w:tc>
        <w:tc>
          <w:tcPr>
            <w:tcW w:w="2268" w:type="dxa"/>
          </w:tcPr>
          <w:p w14:paraId="168795C8" w14:textId="77777777" w:rsidR="00315858" w:rsidRDefault="00315858">
            <w:r>
              <w:t>Learning</w:t>
            </w:r>
          </w:p>
        </w:tc>
      </w:tr>
      <w:tr w:rsidR="00315858" w14:paraId="1ED81202" w14:textId="77777777" w:rsidTr="00B42607">
        <w:tc>
          <w:tcPr>
            <w:tcW w:w="2268" w:type="dxa"/>
          </w:tcPr>
          <w:p w14:paraId="46410940" w14:textId="77777777" w:rsidR="00315858" w:rsidRDefault="00315858">
            <w:r>
              <w:t>Robert Hellar</w:t>
            </w:r>
          </w:p>
        </w:tc>
        <w:tc>
          <w:tcPr>
            <w:tcW w:w="2267" w:type="dxa"/>
          </w:tcPr>
          <w:p w14:paraId="6468892F" w14:textId="77777777" w:rsidR="00315858" w:rsidRDefault="00315858">
            <w:r>
              <w:t>Academic Service Officer II</w:t>
            </w:r>
          </w:p>
        </w:tc>
        <w:tc>
          <w:tcPr>
            <w:tcW w:w="2268" w:type="dxa"/>
          </w:tcPr>
          <w:p w14:paraId="28082899" w14:textId="77777777" w:rsidR="00315858" w:rsidRDefault="00315858">
            <w:r>
              <w:t>Committee Member</w:t>
            </w:r>
          </w:p>
        </w:tc>
        <w:tc>
          <w:tcPr>
            <w:tcW w:w="2268" w:type="dxa"/>
          </w:tcPr>
          <w:p w14:paraId="66D283A4" w14:textId="77777777" w:rsidR="00315858" w:rsidRDefault="00315858">
            <w:r>
              <w:t>Learning</w:t>
            </w:r>
          </w:p>
        </w:tc>
      </w:tr>
      <w:tr w:rsidR="00315858" w14:paraId="57118898" w14:textId="77777777" w:rsidTr="00B42607">
        <w:tc>
          <w:tcPr>
            <w:tcW w:w="2268" w:type="dxa"/>
          </w:tcPr>
          <w:p w14:paraId="7A31E319" w14:textId="77777777" w:rsidR="00315858" w:rsidRDefault="00315858">
            <w:r>
              <w:t>Avanti Herczeg</w:t>
            </w:r>
          </w:p>
        </w:tc>
        <w:tc>
          <w:tcPr>
            <w:tcW w:w="2267" w:type="dxa"/>
          </w:tcPr>
          <w:p w14:paraId="554CD00B" w14:textId="77777777" w:rsidR="00315858" w:rsidRDefault="00315858">
            <w:r>
              <w:t>Academic Advisor</w:t>
            </w:r>
          </w:p>
        </w:tc>
        <w:tc>
          <w:tcPr>
            <w:tcW w:w="2268" w:type="dxa"/>
          </w:tcPr>
          <w:p w14:paraId="43F51B72" w14:textId="77777777" w:rsidR="00315858" w:rsidRDefault="00315858">
            <w:r>
              <w:t>Committee Member</w:t>
            </w:r>
          </w:p>
        </w:tc>
        <w:tc>
          <w:tcPr>
            <w:tcW w:w="2268" w:type="dxa"/>
          </w:tcPr>
          <w:p w14:paraId="2BB2F296" w14:textId="77777777" w:rsidR="00315858" w:rsidRDefault="00315858">
            <w:r>
              <w:t>Learning</w:t>
            </w:r>
          </w:p>
        </w:tc>
      </w:tr>
      <w:tr w:rsidR="00315858" w14:paraId="511747A9" w14:textId="77777777" w:rsidTr="00B42607">
        <w:tc>
          <w:tcPr>
            <w:tcW w:w="2268" w:type="dxa"/>
          </w:tcPr>
          <w:p w14:paraId="6073400F" w14:textId="77777777" w:rsidR="00315858" w:rsidRDefault="00315858">
            <w:r>
              <w:t>Shantalea Johns</w:t>
            </w:r>
          </w:p>
        </w:tc>
        <w:tc>
          <w:tcPr>
            <w:tcW w:w="2267" w:type="dxa"/>
          </w:tcPr>
          <w:p w14:paraId="2F945067" w14:textId="77777777" w:rsidR="00315858" w:rsidRDefault="00315858">
            <w:r>
              <w:t>Lecturer</w:t>
            </w:r>
          </w:p>
        </w:tc>
        <w:tc>
          <w:tcPr>
            <w:tcW w:w="2268" w:type="dxa"/>
          </w:tcPr>
          <w:p w14:paraId="54ED0BF8" w14:textId="77777777" w:rsidR="00315858" w:rsidRDefault="00315858">
            <w:r>
              <w:t>Committee Member</w:t>
            </w:r>
          </w:p>
        </w:tc>
        <w:tc>
          <w:tcPr>
            <w:tcW w:w="2268" w:type="dxa"/>
          </w:tcPr>
          <w:p w14:paraId="0C863096" w14:textId="77777777" w:rsidR="00315858" w:rsidRDefault="00315858">
            <w:r>
              <w:t>Learning</w:t>
            </w:r>
          </w:p>
        </w:tc>
      </w:tr>
      <w:tr w:rsidR="00315858" w14:paraId="2E51A1FE" w14:textId="77777777" w:rsidTr="00B42607">
        <w:tc>
          <w:tcPr>
            <w:tcW w:w="2268" w:type="dxa"/>
          </w:tcPr>
          <w:p w14:paraId="76D7A632" w14:textId="77777777" w:rsidR="00315858" w:rsidRDefault="00315858">
            <w:r>
              <w:t>Gayle McCreedy</w:t>
            </w:r>
          </w:p>
        </w:tc>
        <w:tc>
          <w:tcPr>
            <w:tcW w:w="2267" w:type="dxa"/>
          </w:tcPr>
          <w:p w14:paraId="1D0F4C9F" w14:textId="77777777" w:rsidR="00315858" w:rsidRDefault="00315858">
            <w:r>
              <w:t>Advisor</w:t>
            </w:r>
          </w:p>
        </w:tc>
        <w:tc>
          <w:tcPr>
            <w:tcW w:w="2268" w:type="dxa"/>
          </w:tcPr>
          <w:p w14:paraId="7645C769" w14:textId="77777777" w:rsidR="00315858" w:rsidRDefault="00315858">
            <w:r>
              <w:t>Committee Member</w:t>
            </w:r>
          </w:p>
        </w:tc>
        <w:tc>
          <w:tcPr>
            <w:tcW w:w="2268" w:type="dxa"/>
          </w:tcPr>
          <w:p w14:paraId="3B7972EA" w14:textId="77777777" w:rsidR="00315858" w:rsidRDefault="00315858">
            <w:r>
              <w:t>Learning</w:t>
            </w:r>
          </w:p>
        </w:tc>
      </w:tr>
      <w:tr w:rsidR="00315858" w14:paraId="342E5A2D" w14:textId="77777777" w:rsidTr="00B42607">
        <w:tc>
          <w:tcPr>
            <w:tcW w:w="2268" w:type="dxa"/>
          </w:tcPr>
          <w:p w14:paraId="3856DDFF" w14:textId="77777777" w:rsidR="00315858" w:rsidRDefault="00315858">
            <w:r>
              <w:t>Shawntae Mintline</w:t>
            </w:r>
          </w:p>
        </w:tc>
        <w:tc>
          <w:tcPr>
            <w:tcW w:w="2267" w:type="dxa"/>
          </w:tcPr>
          <w:p w14:paraId="68057DC7" w14:textId="77777777" w:rsidR="00315858" w:rsidRDefault="00315858">
            <w:r>
              <w:t>Academic Services Officer</w:t>
            </w:r>
          </w:p>
        </w:tc>
        <w:tc>
          <w:tcPr>
            <w:tcW w:w="2268" w:type="dxa"/>
          </w:tcPr>
          <w:p w14:paraId="38B91E8C" w14:textId="77777777" w:rsidR="00315858" w:rsidRDefault="00315858">
            <w:r>
              <w:t>Committee Chair</w:t>
            </w:r>
          </w:p>
        </w:tc>
        <w:tc>
          <w:tcPr>
            <w:tcW w:w="2268" w:type="dxa"/>
          </w:tcPr>
          <w:p w14:paraId="060577D7" w14:textId="77777777" w:rsidR="00315858" w:rsidRDefault="00315858">
            <w:r>
              <w:t>Learning</w:t>
            </w:r>
          </w:p>
        </w:tc>
      </w:tr>
      <w:tr w:rsidR="00315858" w14:paraId="1007F155" w14:textId="77777777" w:rsidTr="00B42607">
        <w:tc>
          <w:tcPr>
            <w:tcW w:w="2268" w:type="dxa"/>
          </w:tcPr>
          <w:p w14:paraId="589776BF" w14:textId="77777777" w:rsidR="00315858" w:rsidRDefault="00315858">
            <w:r>
              <w:t>Amy Novotny</w:t>
            </w:r>
          </w:p>
        </w:tc>
        <w:tc>
          <w:tcPr>
            <w:tcW w:w="2267" w:type="dxa"/>
          </w:tcPr>
          <w:p w14:paraId="4BE49AD3" w14:textId="77777777" w:rsidR="00315858" w:rsidRDefault="00315858">
            <w:r>
              <w:t>Academic Service Officer</w:t>
            </w:r>
          </w:p>
        </w:tc>
        <w:tc>
          <w:tcPr>
            <w:tcW w:w="2268" w:type="dxa"/>
          </w:tcPr>
          <w:p w14:paraId="12D56D56" w14:textId="77777777" w:rsidR="00315858" w:rsidRDefault="00315858">
            <w:r>
              <w:t>Committee Member</w:t>
            </w:r>
          </w:p>
        </w:tc>
        <w:tc>
          <w:tcPr>
            <w:tcW w:w="2268" w:type="dxa"/>
          </w:tcPr>
          <w:p w14:paraId="40CBC53C" w14:textId="77777777" w:rsidR="00315858" w:rsidRDefault="00315858">
            <w:r>
              <w:t>Learning</w:t>
            </w:r>
          </w:p>
        </w:tc>
      </w:tr>
      <w:tr w:rsidR="00315858" w14:paraId="078D93C9" w14:textId="77777777" w:rsidTr="00B42607">
        <w:tc>
          <w:tcPr>
            <w:tcW w:w="2268" w:type="dxa"/>
          </w:tcPr>
          <w:p w14:paraId="4D414F7A" w14:textId="77777777" w:rsidR="00315858" w:rsidRDefault="00315858">
            <w:r>
              <w:t>Rachel Pawlowski</w:t>
            </w:r>
          </w:p>
        </w:tc>
        <w:tc>
          <w:tcPr>
            <w:tcW w:w="2267" w:type="dxa"/>
          </w:tcPr>
          <w:p w14:paraId="3528045E" w14:textId="77777777" w:rsidR="00315858" w:rsidRDefault="00315858">
            <w:r>
              <w:t>Academic Advisor</w:t>
            </w:r>
          </w:p>
        </w:tc>
        <w:tc>
          <w:tcPr>
            <w:tcW w:w="2268" w:type="dxa"/>
          </w:tcPr>
          <w:p w14:paraId="408AE07E" w14:textId="77777777" w:rsidR="00315858" w:rsidRDefault="00315858">
            <w:r>
              <w:t>Committee Chair</w:t>
            </w:r>
          </w:p>
        </w:tc>
        <w:tc>
          <w:tcPr>
            <w:tcW w:w="2268" w:type="dxa"/>
          </w:tcPr>
          <w:p w14:paraId="1031392C" w14:textId="77777777" w:rsidR="00315858" w:rsidRDefault="00315858">
            <w:r>
              <w:t>Learning</w:t>
            </w:r>
          </w:p>
        </w:tc>
      </w:tr>
      <w:tr w:rsidR="00315858" w14:paraId="3BFD19DF" w14:textId="77777777" w:rsidTr="00B42607">
        <w:tc>
          <w:tcPr>
            <w:tcW w:w="2268" w:type="dxa"/>
          </w:tcPr>
          <w:p w14:paraId="1003423E" w14:textId="77777777" w:rsidR="00315858" w:rsidRDefault="00315858">
            <w:r>
              <w:t>Richard Pineau</w:t>
            </w:r>
          </w:p>
        </w:tc>
        <w:tc>
          <w:tcPr>
            <w:tcW w:w="2267" w:type="dxa"/>
          </w:tcPr>
          <w:p w14:paraId="226101DA" w14:textId="77777777" w:rsidR="00315858" w:rsidRDefault="00315858">
            <w:r>
              <w:t>Senior Lecturer, Mathematics</w:t>
            </w:r>
          </w:p>
        </w:tc>
        <w:tc>
          <w:tcPr>
            <w:tcW w:w="2268" w:type="dxa"/>
          </w:tcPr>
          <w:p w14:paraId="66D98677" w14:textId="77777777" w:rsidR="00315858" w:rsidRDefault="00315858">
            <w:r>
              <w:t>Committee Member</w:t>
            </w:r>
          </w:p>
        </w:tc>
        <w:tc>
          <w:tcPr>
            <w:tcW w:w="2268" w:type="dxa"/>
          </w:tcPr>
          <w:p w14:paraId="5B907D16" w14:textId="77777777" w:rsidR="00315858" w:rsidRDefault="00315858">
            <w:r>
              <w:t>Learning</w:t>
            </w:r>
          </w:p>
        </w:tc>
      </w:tr>
      <w:tr w:rsidR="00315858" w14:paraId="4C85DA63" w14:textId="77777777" w:rsidTr="00B42607">
        <w:tc>
          <w:tcPr>
            <w:tcW w:w="2268" w:type="dxa"/>
          </w:tcPr>
          <w:p w14:paraId="6BA07D7F" w14:textId="77777777" w:rsidR="00315858" w:rsidRDefault="00315858">
            <w:r>
              <w:t>Brandon Shamoun</w:t>
            </w:r>
          </w:p>
        </w:tc>
        <w:tc>
          <w:tcPr>
            <w:tcW w:w="2267" w:type="dxa"/>
          </w:tcPr>
          <w:p w14:paraId="5C377DB6" w14:textId="77777777" w:rsidR="00315858" w:rsidRDefault="00315858">
            <w:r>
              <w:t>Academic Service Officer</w:t>
            </w:r>
          </w:p>
        </w:tc>
        <w:tc>
          <w:tcPr>
            <w:tcW w:w="2268" w:type="dxa"/>
          </w:tcPr>
          <w:p w14:paraId="52893393" w14:textId="77777777" w:rsidR="00315858" w:rsidRDefault="00315858">
            <w:r>
              <w:t>Committee Member</w:t>
            </w:r>
          </w:p>
        </w:tc>
        <w:tc>
          <w:tcPr>
            <w:tcW w:w="2268" w:type="dxa"/>
          </w:tcPr>
          <w:p w14:paraId="4CA28DE8" w14:textId="77777777" w:rsidR="00315858" w:rsidRDefault="00315858">
            <w:r>
              <w:t>Learning</w:t>
            </w:r>
          </w:p>
        </w:tc>
      </w:tr>
      <w:tr w:rsidR="00315858" w14:paraId="4046135E" w14:textId="77777777" w:rsidTr="00B42607">
        <w:tc>
          <w:tcPr>
            <w:tcW w:w="2268" w:type="dxa"/>
          </w:tcPr>
          <w:p w14:paraId="60835ACC" w14:textId="77777777" w:rsidR="00315858" w:rsidRDefault="00315858">
            <w:r>
              <w:t>Mary Zinser</w:t>
            </w:r>
          </w:p>
        </w:tc>
        <w:tc>
          <w:tcPr>
            <w:tcW w:w="2267" w:type="dxa"/>
          </w:tcPr>
          <w:p w14:paraId="51C10458" w14:textId="77777777" w:rsidR="00315858" w:rsidRDefault="00315858">
            <w:r>
              <w:t>Assistant Director</w:t>
            </w:r>
          </w:p>
        </w:tc>
        <w:tc>
          <w:tcPr>
            <w:tcW w:w="2268" w:type="dxa"/>
          </w:tcPr>
          <w:p w14:paraId="2E35359C" w14:textId="77777777" w:rsidR="00315858" w:rsidRDefault="00315858">
            <w:r>
              <w:t>Committee Member</w:t>
            </w:r>
          </w:p>
        </w:tc>
        <w:tc>
          <w:tcPr>
            <w:tcW w:w="2268" w:type="dxa"/>
          </w:tcPr>
          <w:p w14:paraId="186C93C2" w14:textId="77777777" w:rsidR="00315858" w:rsidRDefault="00315858">
            <w:r>
              <w:t>Learning</w:t>
            </w:r>
          </w:p>
        </w:tc>
      </w:tr>
      <w:tr w:rsidR="00315858" w14:paraId="37EEF5C5" w14:textId="77777777" w:rsidTr="00B42607">
        <w:tc>
          <w:tcPr>
            <w:tcW w:w="2268" w:type="dxa"/>
          </w:tcPr>
          <w:p w14:paraId="32155BC4" w14:textId="77777777" w:rsidR="00315858" w:rsidRDefault="00315858">
            <w:r>
              <w:t>Fawne Allossery</w:t>
            </w:r>
          </w:p>
        </w:tc>
        <w:tc>
          <w:tcPr>
            <w:tcW w:w="2267" w:type="dxa"/>
          </w:tcPr>
          <w:p w14:paraId="0A6BE9BC" w14:textId="77777777" w:rsidR="00315858" w:rsidRDefault="00315858">
            <w:r>
              <w:t>Academic Services Officer</w:t>
            </w:r>
          </w:p>
        </w:tc>
        <w:tc>
          <w:tcPr>
            <w:tcW w:w="2268" w:type="dxa"/>
          </w:tcPr>
          <w:p w14:paraId="2A2DEC66" w14:textId="77777777" w:rsidR="00315858" w:rsidRDefault="00315858">
            <w:r>
              <w:t>Committee Chair</w:t>
            </w:r>
          </w:p>
        </w:tc>
        <w:tc>
          <w:tcPr>
            <w:tcW w:w="2268" w:type="dxa"/>
          </w:tcPr>
          <w:p w14:paraId="420CF293" w14:textId="77777777" w:rsidR="00315858" w:rsidRDefault="00315858">
            <w:r>
              <w:t>Organization</w:t>
            </w:r>
          </w:p>
        </w:tc>
      </w:tr>
      <w:tr w:rsidR="00315858" w14:paraId="3A359EFF" w14:textId="77777777" w:rsidTr="00B42607">
        <w:tc>
          <w:tcPr>
            <w:tcW w:w="2268" w:type="dxa"/>
          </w:tcPr>
          <w:p w14:paraId="599C6E4E" w14:textId="77777777" w:rsidR="00315858" w:rsidRDefault="00315858">
            <w:r>
              <w:t>Stephanie Chastain</w:t>
            </w:r>
          </w:p>
        </w:tc>
        <w:tc>
          <w:tcPr>
            <w:tcW w:w="2267" w:type="dxa"/>
          </w:tcPr>
          <w:p w14:paraId="1472A9C6" w14:textId="77777777" w:rsidR="00315858" w:rsidRDefault="00315858">
            <w:r>
              <w:t>Academic Advisor</w:t>
            </w:r>
          </w:p>
        </w:tc>
        <w:tc>
          <w:tcPr>
            <w:tcW w:w="2268" w:type="dxa"/>
          </w:tcPr>
          <w:p w14:paraId="250FAF6A" w14:textId="77777777" w:rsidR="00315858" w:rsidRDefault="00315858">
            <w:r>
              <w:t>Committee Member</w:t>
            </w:r>
          </w:p>
        </w:tc>
        <w:tc>
          <w:tcPr>
            <w:tcW w:w="2268" w:type="dxa"/>
          </w:tcPr>
          <w:p w14:paraId="06712E6B" w14:textId="77777777" w:rsidR="00315858" w:rsidRDefault="00315858">
            <w:r>
              <w:t>Organization</w:t>
            </w:r>
          </w:p>
        </w:tc>
      </w:tr>
      <w:tr w:rsidR="00315858" w14:paraId="4A7E8994" w14:textId="77777777" w:rsidTr="00B42607">
        <w:tc>
          <w:tcPr>
            <w:tcW w:w="2268" w:type="dxa"/>
          </w:tcPr>
          <w:p w14:paraId="0548AC2A" w14:textId="77777777" w:rsidR="00315858" w:rsidRDefault="00315858">
            <w:r>
              <w:t>Kim Clexton</w:t>
            </w:r>
          </w:p>
        </w:tc>
        <w:tc>
          <w:tcPr>
            <w:tcW w:w="2267" w:type="dxa"/>
          </w:tcPr>
          <w:p w14:paraId="15F776DA" w14:textId="77777777" w:rsidR="00315858" w:rsidRDefault="00315858">
            <w:r>
              <w:t>Academic Advisor</w:t>
            </w:r>
          </w:p>
        </w:tc>
        <w:tc>
          <w:tcPr>
            <w:tcW w:w="2268" w:type="dxa"/>
          </w:tcPr>
          <w:p w14:paraId="2B780209" w14:textId="77777777" w:rsidR="00315858" w:rsidRDefault="00315858">
            <w:r>
              <w:t>Committee Member</w:t>
            </w:r>
          </w:p>
        </w:tc>
        <w:tc>
          <w:tcPr>
            <w:tcW w:w="2268" w:type="dxa"/>
          </w:tcPr>
          <w:p w14:paraId="225E0D33" w14:textId="77777777" w:rsidR="00315858" w:rsidRDefault="00315858">
            <w:r>
              <w:t>Organization</w:t>
            </w:r>
          </w:p>
        </w:tc>
      </w:tr>
      <w:tr w:rsidR="00315858" w14:paraId="24A9DB80" w14:textId="77777777" w:rsidTr="00B42607">
        <w:tc>
          <w:tcPr>
            <w:tcW w:w="2268" w:type="dxa"/>
          </w:tcPr>
          <w:p w14:paraId="6E0826DE" w14:textId="77777777" w:rsidR="00315858" w:rsidRDefault="00315858">
            <w:r>
              <w:t>Susan Crowley</w:t>
            </w:r>
          </w:p>
        </w:tc>
        <w:tc>
          <w:tcPr>
            <w:tcW w:w="2267" w:type="dxa"/>
          </w:tcPr>
          <w:p w14:paraId="2CA9CA95" w14:textId="77777777" w:rsidR="00315858" w:rsidRDefault="00315858">
            <w:r>
              <w:t>University Counselor</w:t>
            </w:r>
          </w:p>
        </w:tc>
        <w:tc>
          <w:tcPr>
            <w:tcW w:w="2268" w:type="dxa"/>
          </w:tcPr>
          <w:p w14:paraId="5C5F4E8C" w14:textId="77777777" w:rsidR="00315858" w:rsidRDefault="00315858">
            <w:r>
              <w:t>Committee Member</w:t>
            </w:r>
          </w:p>
        </w:tc>
        <w:tc>
          <w:tcPr>
            <w:tcW w:w="2268" w:type="dxa"/>
          </w:tcPr>
          <w:p w14:paraId="212249B2" w14:textId="77777777" w:rsidR="00315858" w:rsidRDefault="00315858">
            <w:r>
              <w:t>Organization</w:t>
            </w:r>
          </w:p>
        </w:tc>
      </w:tr>
      <w:tr w:rsidR="00315858" w14:paraId="765FA1D5" w14:textId="77777777" w:rsidTr="00B42607">
        <w:tc>
          <w:tcPr>
            <w:tcW w:w="2268" w:type="dxa"/>
          </w:tcPr>
          <w:p w14:paraId="22C44A57" w14:textId="77777777" w:rsidR="00315858" w:rsidRDefault="00315858">
            <w:r>
              <w:t>Moira Fracassa</w:t>
            </w:r>
          </w:p>
        </w:tc>
        <w:tc>
          <w:tcPr>
            <w:tcW w:w="2267" w:type="dxa"/>
          </w:tcPr>
          <w:p w14:paraId="5FFD1F90" w14:textId="77777777" w:rsidR="00315858" w:rsidRDefault="00315858">
            <w:r>
              <w:t>Academic Service Officer</w:t>
            </w:r>
          </w:p>
        </w:tc>
        <w:tc>
          <w:tcPr>
            <w:tcW w:w="2268" w:type="dxa"/>
          </w:tcPr>
          <w:p w14:paraId="7FDA431C" w14:textId="77777777" w:rsidR="00315858" w:rsidRDefault="00315858">
            <w:r>
              <w:t>Committee Member</w:t>
            </w:r>
          </w:p>
        </w:tc>
        <w:tc>
          <w:tcPr>
            <w:tcW w:w="2268" w:type="dxa"/>
          </w:tcPr>
          <w:p w14:paraId="4BFECE65" w14:textId="77777777" w:rsidR="00315858" w:rsidRDefault="00315858">
            <w:r>
              <w:t>Organization</w:t>
            </w:r>
          </w:p>
        </w:tc>
      </w:tr>
      <w:tr w:rsidR="00315858" w14:paraId="1B18F10E" w14:textId="77777777" w:rsidTr="00B42607">
        <w:tc>
          <w:tcPr>
            <w:tcW w:w="2268" w:type="dxa"/>
          </w:tcPr>
          <w:p w14:paraId="509A9CB0" w14:textId="77777777" w:rsidR="00315858" w:rsidRDefault="00315858">
            <w:r>
              <w:t>Dan Hanrath</w:t>
            </w:r>
          </w:p>
        </w:tc>
        <w:tc>
          <w:tcPr>
            <w:tcW w:w="2267" w:type="dxa"/>
          </w:tcPr>
          <w:p w14:paraId="0B254486" w14:textId="77777777" w:rsidR="00315858" w:rsidRDefault="00315858">
            <w:r>
              <w:t>Academic Advisor</w:t>
            </w:r>
          </w:p>
        </w:tc>
        <w:tc>
          <w:tcPr>
            <w:tcW w:w="2268" w:type="dxa"/>
          </w:tcPr>
          <w:p w14:paraId="6E1AB3E9" w14:textId="77777777" w:rsidR="00315858" w:rsidRDefault="00315858">
            <w:r>
              <w:t>Committee Member</w:t>
            </w:r>
          </w:p>
        </w:tc>
        <w:tc>
          <w:tcPr>
            <w:tcW w:w="2268" w:type="dxa"/>
          </w:tcPr>
          <w:p w14:paraId="4C64B7C1" w14:textId="77777777" w:rsidR="00315858" w:rsidRDefault="00315858">
            <w:r>
              <w:t>Organization</w:t>
            </w:r>
          </w:p>
        </w:tc>
      </w:tr>
      <w:tr w:rsidR="00315858" w14:paraId="09C331DD" w14:textId="77777777" w:rsidTr="00B42607">
        <w:tc>
          <w:tcPr>
            <w:tcW w:w="2268" w:type="dxa"/>
          </w:tcPr>
          <w:p w14:paraId="5BCE2CAB" w14:textId="77777777" w:rsidR="00315858" w:rsidRDefault="00315858">
            <w:r>
              <w:t>Elizabeth Hill</w:t>
            </w:r>
          </w:p>
        </w:tc>
        <w:tc>
          <w:tcPr>
            <w:tcW w:w="2267" w:type="dxa"/>
          </w:tcPr>
          <w:p w14:paraId="465A2E7D" w14:textId="77777777" w:rsidR="00315858" w:rsidRDefault="00315858">
            <w:r>
              <w:t>Academic Advisor</w:t>
            </w:r>
          </w:p>
        </w:tc>
        <w:tc>
          <w:tcPr>
            <w:tcW w:w="2268" w:type="dxa"/>
          </w:tcPr>
          <w:p w14:paraId="07C23605" w14:textId="77777777" w:rsidR="00315858" w:rsidRDefault="00315858">
            <w:r>
              <w:t>Committee Chair</w:t>
            </w:r>
          </w:p>
        </w:tc>
        <w:tc>
          <w:tcPr>
            <w:tcW w:w="2268" w:type="dxa"/>
          </w:tcPr>
          <w:p w14:paraId="68FE0ADF" w14:textId="77777777" w:rsidR="00315858" w:rsidRDefault="00315858">
            <w:r>
              <w:t>Organization</w:t>
            </w:r>
          </w:p>
        </w:tc>
      </w:tr>
      <w:tr w:rsidR="00315858" w14:paraId="6D548BB8" w14:textId="77777777" w:rsidTr="00B42607">
        <w:tc>
          <w:tcPr>
            <w:tcW w:w="2268" w:type="dxa"/>
          </w:tcPr>
          <w:p w14:paraId="6A3810E3" w14:textId="77777777" w:rsidR="00315858" w:rsidRDefault="00315858">
            <w:r>
              <w:t>Geoffrey Jones</w:t>
            </w:r>
          </w:p>
        </w:tc>
        <w:tc>
          <w:tcPr>
            <w:tcW w:w="2267" w:type="dxa"/>
          </w:tcPr>
          <w:p w14:paraId="307C06E1" w14:textId="77777777" w:rsidR="00315858" w:rsidRDefault="00315858">
            <w:r>
              <w:t>Academic Advisor</w:t>
            </w:r>
          </w:p>
        </w:tc>
        <w:tc>
          <w:tcPr>
            <w:tcW w:w="2268" w:type="dxa"/>
          </w:tcPr>
          <w:p w14:paraId="5CB488E9" w14:textId="77777777" w:rsidR="00315858" w:rsidRDefault="00315858">
            <w:r>
              <w:t>Committee Member</w:t>
            </w:r>
          </w:p>
        </w:tc>
        <w:tc>
          <w:tcPr>
            <w:tcW w:w="2268" w:type="dxa"/>
          </w:tcPr>
          <w:p w14:paraId="6A22DA07" w14:textId="77777777" w:rsidR="00315858" w:rsidRDefault="00315858">
            <w:r>
              <w:t>Organization</w:t>
            </w:r>
          </w:p>
        </w:tc>
      </w:tr>
      <w:tr w:rsidR="00315858" w14:paraId="61E6B58E" w14:textId="77777777" w:rsidTr="00B42607">
        <w:tc>
          <w:tcPr>
            <w:tcW w:w="2268" w:type="dxa"/>
          </w:tcPr>
          <w:p w14:paraId="2EAAFC38" w14:textId="77777777" w:rsidR="00315858" w:rsidRDefault="00315858">
            <w:r>
              <w:t>Heather Laskos</w:t>
            </w:r>
          </w:p>
        </w:tc>
        <w:tc>
          <w:tcPr>
            <w:tcW w:w="2267" w:type="dxa"/>
          </w:tcPr>
          <w:p w14:paraId="65D49743" w14:textId="77777777" w:rsidR="00315858" w:rsidRDefault="00315858">
            <w:r>
              <w:t>Academic Advisor</w:t>
            </w:r>
          </w:p>
        </w:tc>
        <w:tc>
          <w:tcPr>
            <w:tcW w:w="2268" w:type="dxa"/>
          </w:tcPr>
          <w:p w14:paraId="6F3F660F" w14:textId="77777777" w:rsidR="00315858" w:rsidRDefault="00315858">
            <w:r>
              <w:t>Committee Member</w:t>
            </w:r>
          </w:p>
        </w:tc>
        <w:tc>
          <w:tcPr>
            <w:tcW w:w="2268" w:type="dxa"/>
          </w:tcPr>
          <w:p w14:paraId="12407623" w14:textId="77777777" w:rsidR="00315858" w:rsidRDefault="00315858">
            <w:r>
              <w:t>Organization</w:t>
            </w:r>
          </w:p>
        </w:tc>
      </w:tr>
      <w:tr w:rsidR="00315858" w14:paraId="528F0A31" w14:textId="77777777" w:rsidTr="00B42607">
        <w:tc>
          <w:tcPr>
            <w:tcW w:w="2268" w:type="dxa"/>
          </w:tcPr>
          <w:p w14:paraId="5F74CEA1" w14:textId="77777777" w:rsidR="00315858" w:rsidRDefault="00315858">
            <w:r>
              <w:t>Desmond Mack</w:t>
            </w:r>
          </w:p>
        </w:tc>
        <w:tc>
          <w:tcPr>
            <w:tcW w:w="2267" w:type="dxa"/>
          </w:tcPr>
          <w:p w14:paraId="22F65251" w14:textId="77777777" w:rsidR="00315858" w:rsidRDefault="00315858">
            <w:r>
              <w:t>Academic Service Officer</w:t>
            </w:r>
          </w:p>
        </w:tc>
        <w:tc>
          <w:tcPr>
            <w:tcW w:w="2268" w:type="dxa"/>
          </w:tcPr>
          <w:p w14:paraId="04764A8A" w14:textId="77777777" w:rsidR="00315858" w:rsidRDefault="00315858">
            <w:r>
              <w:t>Committee Member</w:t>
            </w:r>
          </w:p>
        </w:tc>
        <w:tc>
          <w:tcPr>
            <w:tcW w:w="2268" w:type="dxa"/>
          </w:tcPr>
          <w:p w14:paraId="3FAAF1EC" w14:textId="77777777" w:rsidR="00315858" w:rsidRDefault="00315858">
            <w:r>
              <w:t>Organization</w:t>
            </w:r>
          </w:p>
        </w:tc>
      </w:tr>
      <w:tr w:rsidR="00315858" w14:paraId="15E21A13" w14:textId="77777777" w:rsidTr="00B42607">
        <w:tc>
          <w:tcPr>
            <w:tcW w:w="2268" w:type="dxa"/>
          </w:tcPr>
          <w:p w14:paraId="48632530" w14:textId="77777777" w:rsidR="00315858" w:rsidRDefault="00315858">
            <w:r>
              <w:t>Dawn Neidermiller</w:t>
            </w:r>
          </w:p>
        </w:tc>
        <w:tc>
          <w:tcPr>
            <w:tcW w:w="2267" w:type="dxa"/>
          </w:tcPr>
          <w:p w14:paraId="1FAB23DE" w14:textId="77777777" w:rsidR="00315858" w:rsidRDefault="00315858">
            <w:r>
              <w:t>Academic Advisor</w:t>
            </w:r>
          </w:p>
        </w:tc>
        <w:tc>
          <w:tcPr>
            <w:tcW w:w="2268" w:type="dxa"/>
          </w:tcPr>
          <w:p w14:paraId="7E1B7243" w14:textId="77777777" w:rsidR="00315858" w:rsidRDefault="00315858">
            <w:r>
              <w:t>Committee Member</w:t>
            </w:r>
          </w:p>
        </w:tc>
        <w:tc>
          <w:tcPr>
            <w:tcW w:w="2268" w:type="dxa"/>
          </w:tcPr>
          <w:p w14:paraId="1FDE36DA" w14:textId="77777777" w:rsidR="00315858" w:rsidRDefault="00315858">
            <w:r>
              <w:t>Organization</w:t>
            </w:r>
          </w:p>
        </w:tc>
      </w:tr>
      <w:tr w:rsidR="00315858" w14:paraId="1CB614C6" w14:textId="77777777" w:rsidTr="00B42607">
        <w:tc>
          <w:tcPr>
            <w:tcW w:w="2268" w:type="dxa"/>
          </w:tcPr>
          <w:p w14:paraId="29C7ACC5" w14:textId="77777777" w:rsidR="00315858" w:rsidRDefault="00315858">
            <w:r>
              <w:t>Doug Peacock</w:t>
            </w:r>
          </w:p>
        </w:tc>
        <w:tc>
          <w:tcPr>
            <w:tcW w:w="2267" w:type="dxa"/>
          </w:tcPr>
          <w:p w14:paraId="75D19EE5" w14:textId="77777777" w:rsidR="00315858" w:rsidRDefault="00315858">
            <w:r>
              <w:t>Academic Service Officer</w:t>
            </w:r>
          </w:p>
        </w:tc>
        <w:tc>
          <w:tcPr>
            <w:tcW w:w="2268" w:type="dxa"/>
          </w:tcPr>
          <w:p w14:paraId="58B94BC7" w14:textId="77777777" w:rsidR="00315858" w:rsidRDefault="00315858">
            <w:r>
              <w:t>Committee Member</w:t>
            </w:r>
          </w:p>
        </w:tc>
        <w:tc>
          <w:tcPr>
            <w:tcW w:w="2268" w:type="dxa"/>
          </w:tcPr>
          <w:p w14:paraId="5FBBF62D" w14:textId="77777777" w:rsidR="00315858" w:rsidRDefault="00315858">
            <w:r>
              <w:t>Organization</w:t>
            </w:r>
          </w:p>
        </w:tc>
      </w:tr>
      <w:tr w:rsidR="00315858" w14:paraId="32611ED0" w14:textId="77777777" w:rsidTr="00B42607">
        <w:tc>
          <w:tcPr>
            <w:tcW w:w="2268" w:type="dxa"/>
          </w:tcPr>
          <w:p w14:paraId="720F276A" w14:textId="77777777" w:rsidR="00315858" w:rsidRDefault="00315858">
            <w:r>
              <w:t>Royanne Smith</w:t>
            </w:r>
          </w:p>
        </w:tc>
        <w:tc>
          <w:tcPr>
            <w:tcW w:w="2267" w:type="dxa"/>
          </w:tcPr>
          <w:p w14:paraId="64C0AC13" w14:textId="77777777" w:rsidR="00315858" w:rsidRDefault="00315858">
            <w:r>
              <w:t>Academic Service Officer</w:t>
            </w:r>
          </w:p>
        </w:tc>
        <w:tc>
          <w:tcPr>
            <w:tcW w:w="2268" w:type="dxa"/>
          </w:tcPr>
          <w:p w14:paraId="39EED6E1" w14:textId="77777777" w:rsidR="00315858" w:rsidRDefault="00315858">
            <w:r>
              <w:t>Committee Member</w:t>
            </w:r>
          </w:p>
        </w:tc>
        <w:tc>
          <w:tcPr>
            <w:tcW w:w="2268" w:type="dxa"/>
          </w:tcPr>
          <w:p w14:paraId="53D6387F" w14:textId="77777777" w:rsidR="00315858" w:rsidRDefault="00315858">
            <w:r>
              <w:t>Organization</w:t>
            </w:r>
          </w:p>
        </w:tc>
      </w:tr>
      <w:tr w:rsidR="00315858" w14:paraId="3E22EF67" w14:textId="77777777" w:rsidTr="00B42607">
        <w:tc>
          <w:tcPr>
            <w:tcW w:w="2268" w:type="dxa"/>
          </w:tcPr>
          <w:p w14:paraId="0DA49076" w14:textId="77777777" w:rsidR="00315858" w:rsidRDefault="00315858">
            <w:r>
              <w:t>Kurt Troutman</w:t>
            </w:r>
          </w:p>
        </w:tc>
        <w:tc>
          <w:tcPr>
            <w:tcW w:w="2267" w:type="dxa"/>
          </w:tcPr>
          <w:p w14:paraId="79E51675" w14:textId="77777777" w:rsidR="00315858" w:rsidRDefault="00315858">
            <w:r>
              <w:t>Academic Service Officer</w:t>
            </w:r>
          </w:p>
        </w:tc>
        <w:tc>
          <w:tcPr>
            <w:tcW w:w="2268" w:type="dxa"/>
          </w:tcPr>
          <w:p w14:paraId="666A4B87" w14:textId="77777777" w:rsidR="00315858" w:rsidRDefault="00315858">
            <w:r>
              <w:t>Committee Member</w:t>
            </w:r>
          </w:p>
        </w:tc>
        <w:tc>
          <w:tcPr>
            <w:tcW w:w="2268" w:type="dxa"/>
          </w:tcPr>
          <w:p w14:paraId="42CE7CDA" w14:textId="77777777" w:rsidR="00315858" w:rsidRDefault="00315858">
            <w:r>
              <w:t>Organization</w:t>
            </w:r>
          </w:p>
        </w:tc>
      </w:tr>
      <w:tr w:rsidR="00315858" w14:paraId="14C52E3D" w14:textId="77777777" w:rsidTr="00B42607">
        <w:tc>
          <w:tcPr>
            <w:tcW w:w="2268" w:type="dxa"/>
          </w:tcPr>
          <w:p w14:paraId="63018A51" w14:textId="77777777" w:rsidR="00315858" w:rsidRDefault="00315858">
            <w:r>
              <w:lastRenderedPageBreak/>
              <w:t>Maya Calloway Richardson</w:t>
            </w:r>
          </w:p>
        </w:tc>
        <w:tc>
          <w:tcPr>
            <w:tcW w:w="2267" w:type="dxa"/>
          </w:tcPr>
          <w:p w14:paraId="27EE31B0" w14:textId="77777777" w:rsidR="00315858" w:rsidRDefault="00315858">
            <w:r>
              <w:t>Advisor</w:t>
            </w:r>
          </w:p>
        </w:tc>
        <w:tc>
          <w:tcPr>
            <w:tcW w:w="2268" w:type="dxa"/>
          </w:tcPr>
          <w:p w14:paraId="7B78C773" w14:textId="77777777" w:rsidR="00315858" w:rsidRDefault="00315858">
            <w:r>
              <w:t>Committee Member</w:t>
            </w:r>
          </w:p>
        </w:tc>
        <w:tc>
          <w:tcPr>
            <w:tcW w:w="2268" w:type="dxa"/>
          </w:tcPr>
          <w:p w14:paraId="5EB396B7" w14:textId="77777777" w:rsidR="00315858" w:rsidRDefault="00315858">
            <w:r>
              <w:t>Student Purpose and Pathways</w:t>
            </w:r>
          </w:p>
        </w:tc>
      </w:tr>
      <w:tr w:rsidR="00315858" w14:paraId="5DEE848F" w14:textId="77777777" w:rsidTr="00B42607">
        <w:tc>
          <w:tcPr>
            <w:tcW w:w="2268" w:type="dxa"/>
          </w:tcPr>
          <w:p w14:paraId="0B150E25" w14:textId="77777777" w:rsidR="00315858" w:rsidRDefault="00315858">
            <w:r>
              <w:t>Eve Crandall</w:t>
            </w:r>
          </w:p>
        </w:tc>
        <w:tc>
          <w:tcPr>
            <w:tcW w:w="2267" w:type="dxa"/>
          </w:tcPr>
          <w:p w14:paraId="1D6CC8C0" w14:textId="77777777" w:rsidR="00315858" w:rsidRDefault="00315858">
            <w:r>
              <w:t>Academic Services Officer</w:t>
            </w:r>
          </w:p>
        </w:tc>
        <w:tc>
          <w:tcPr>
            <w:tcW w:w="2268" w:type="dxa"/>
          </w:tcPr>
          <w:p w14:paraId="6A8F8CC9" w14:textId="77777777" w:rsidR="00315858" w:rsidRDefault="00315858">
            <w:r>
              <w:t>Committee Member</w:t>
            </w:r>
          </w:p>
        </w:tc>
        <w:tc>
          <w:tcPr>
            <w:tcW w:w="2268" w:type="dxa"/>
          </w:tcPr>
          <w:p w14:paraId="0672F771" w14:textId="77777777" w:rsidR="00315858" w:rsidRDefault="00315858">
            <w:r>
              <w:t>Student Purpose and Pathways</w:t>
            </w:r>
          </w:p>
        </w:tc>
      </w:tr>
      <w:tr w:rsidR="00315858" w14:paraId="5091D415" w14:textId="77777777" w:rsidTr="00B42607">
        <w:tc>
          <w:tcPr>
            <w:tcW w:w="2268" w:type="dxa"/>
          </w:tcPr>
          <w:p w14:paraId="48C5904D" w14:textId="77777777" w:rsidR="00315858" w:rsidRDefault="00315858">
            <w:r>
              <w:t>Antoinette Cunningham</w:t>
            </w:r>
          </w:p>
        </w:tc>
        <w:tc>
          <w:tcPr>
            <w:tcW w:w="2267" w:type="dxa"/>
          </w:tcPr>
          <w:p w14:paraId="66723F23" w14:textId="77777777" w:rsidR="00315858" w:rsidRDefault="00315858">
            <w:r>
              <w:t>Academic Advisor</w:t>
            </w:r>
          </w:p>
        </w:tc>
        <w:tc>
          <w:tcPr>
            <w:tcW w:w="2268" w:type="dxa"/>
          </w:tcPr>
          <w:p w14:paraId="4E027B30" w14:textId="77777777" w:rsidR="00315858" w:rsidRDefault="00315858">
            <w:r>
              <w:t>Committee Member</w:t>
            </w:r>
          </w:p>
        </w:tc>
        <w:tc>
          <w:tcPr>
            <w:tcW w:w="2268" w:type="dxa"/>
          </w:tcPr>
          <w:p w14:paraId="62E6D20B" w14:textId="77777777" w:rsidR="00315858" w:rsidRDefault="00315858">
            <w:r>
              <w:t>Student Purpose and Pathways</w:t>
            </w:r>
          </w:p>
        </w:tc>
      </w:tr>
      <w:tr w:rsidR="00315858" w14:paraId="771365F8" w14:textId="77777777" w:rsidTr="00B42607">
        <w:tc>
          <w:tcPr>
            <w:tcW w:w="2268" w:type="dxa"/>
          </w:tcPr>
          <w:p w14:paraId="6704D01C" w14:textId="77777777" w:rsidR="00315858" w:rsidRDefault="00315858">
            <w:r>
              <w:t>Cherise Frost</w:t>
            </w:r>
          </w:p>
        </w:tc>
        <w:tc>
          <w:tcPr>
            <w:tcW w:w="2267" w:type="dxa"/>
          </w:tcPr>
          <w:p w14:paraId="2A8FF2A1" w14:textId="77777777" w:rsidR="00315858" w:rsidRDefault="00315858">
            <w:r>
              <w:t>Academic Advisor</w:t>
            </w:r>
          </w:p>
        </w:tc>
        <w:tc>
          <w:tcPr>
            <w:tcW w:w="2268" w:type="dxa"/>
          </w:tcPr>
          <w:p w14:paraId="30B27EF6" w14:textId="77777777" w:rsidR="00315858" w:rsidRDefault="00315858">
            <w:r>
              <w:t>Committee Chair</w:t>
            </w:r>
          </w:p>
        </w:tc>
        <w:tc>
          <w:tcPr>
            <w:tcW w:w="2268" w:type="dxa"/>
          </w:tcPr>
          <w:p w14:paraId="0E3E68A6" w14:textId="77777777" w:rsidR="00315858" w:rsidRDefault="00315858">
            <w:r>
              <w:t>Student Purpose and Pathways</w:t>
            </w:r>
          </w:p>
        </w:tc>
      </w:tr>
      <w:tr w:rsidR="00315858" w14:paraId="76F901EE" w14:textId="77777777" w:rsidTr="00B42607">
        <w:tc>
          <w:tcPr>
            <w:tcW w:w="2268" w:type="dxa"/>
          </w:tcPr>
          <w:p w14:paraId="12CAEADE" w14:textId="77777777" w:rsidR="00315858" w:rsidRDefault="00315858">
            <w:r>
              <w:t>Ranae Hamama</w:t>
            </w:r>
          </w:p>
        </w:tc>
        <w:tc>
          <w:tcPr>
            <w:tcW w:w="2267" w:type="dxa"/>
          </w:tcPr>
          <w:p w14:paraId="1D1ADF1C" w14:textId="77777777" w:rsidR="00315858" w:rsidRDefault="00315858">
            <w:r>
              <w:t>Manager</w:t>
            </w:r>
          </w:p>
        </w:tc>
        <w:tc>
          <w:tcPr>
            <w:tcW w:w="2268" w:type="dxa"/>
          </w:tcPr>
          <w:p w14:paraId="72AE0634" w14:textId="77777777" w:rsidR="00315858" w:rsidRDefault="00315858">
            <w:r>
              <w:t>Committee Member</w:t>
            </w:r>
          </w:p>
        </w:tc>
        <w:tc>
          <w:tcPr>
            <w:tcW w:w="2268" w:type="dxa"/>
          </w:tcPr>
          <w:p w14:paraId="4593DB86" w14:textId="77777777" w:rsidR="00315858" w:rsidRDefault="00315858">
            <w:r>
              <w:t>Student Purpose and Pathways</w:t>
            </w:r>
          </w:p>
        </w:tc>
      </w:tr>
      <w:tr w:rsidR="00315858" w14:paraId="4737533E" w14:textId="77777777" w:rsidTr="00B42607">
        <w:tc>
          <w:tcPr>
            <w:tcW w:w="2268" w:type="dxa"/>
          </w:tcPr>
          <w:p w14:paraId="2A6FB075" w14:textId="77777777" w:rsidR="00315858" w:rsidRDefault="00315858">
            <w:r>
              <w:t>Nannette McCleary</w:t>
            </w:r>
          </w:p>
        </w:tc>
        <w:tc>
          <w:tcPr>
            <w:tcW w:w="2267" w:type="dxa"/>
          </w:tcPr>
          <w:p w14:paraId="3AA5E9AC" w14:textId="77777777" w:rsidR="00315858" w:rsidRDefault="00315858">
            <w:r>
              <w:t>University Counselor</w:t>
            </w:r>
          </w:p>
        </w:tc>
        <w:tc>
          <w:tcPr>
            <w:tcW w:w="2268" w:type="dxa"/>
          </w:tcPr>
          <w:p w14:paraId="274E1614" w14:textId="77777777" w:rsidR="00315858" w:rsidRDefault="00315858">
            <w:r>
              <w:t>Committee Member</w:t>
            </w:r>
          </w:p>
        </w:tc>
        <w:tc>
          <w:tcPr>
            <w:tcW w:w="2268" w:type="dxa"/>
          </w:tcPr>
          <w:p w14:paraId="1FF0D472" w14:textId="77777777" w:rsidR="00315858" w:rsidRDefault="00315858">
            <w:r>
              <w:t>Student Purpose and Pathways</w:t>
            </w:r>
          </w:p>
        </w:tc>
      </w:tr>
      <w:tr w:rsidR="00315858" w14:paraId="62CA81B6" w14:textId="77777777" w:rsidTr="00B42607">
        <w:tc>
          <w:tcPr>
            <w:tcW w:w="2268" w:type="dxa"/>
          </w:tcPr>
          <w:p w14:paraId="595B1985" w14:textId="77777777" w:rsidR="00315858" w:rsidRDefault="00315858">
            <w:r>
              <w:t>Colleen McKenney</w:t>
            </w:r>
          </w:p>
        </w:tc>
        <w:tc>
          <w:tcPr>
            <w:tcW w:w="2267" w:type="dxa"/>
          </w:tcPr>
          <w:p w14:paraId="53F38742" w14:textId="77777777" w:rsidR="00315858" w:rsidRDefault="00315858">
            <w:r>
              <w:t>Advisor</w:t>
            </w:r>
          </w:p>
        </w:tc>
        <w:tc>
          <w:tcPr>
            <w:tcW w:w="2268" w:type="dxa"/>
          </w:tcPr>
          <w:p w14:paraId="7DFA1091" w14:textId="77777777" w:rsidR="00315858" w:rsidRDefault="00315858">
            <w:r>
              <w:t>Committee Member</w:t>
            </w:r>
          </w:p>
        </w:tc>
        <w:tc>
          <w:tcPr>
            <w:tcW w:w="2268" w:type="dxa"/>
          </w:tcPr>
          <w:p w14:paraId="6CBC345E" w14:textId="77777777" w:rsidR="00315858" w:rsidRDefault="00315858">
            <w:r>
              <w:t>Student Purpose and Pathways</w:t>
            </w:r>
          </w:p>
        </w:tc>
      </w:tr>
      <w:tr w:rsidR="00315858" w14:paraId="374856D4" w14:textId="77777777" w:rsidTr="00B42607">
        <w:tc>
          <w:tcPr>
            <w:tcW w:w="2268" w:type="dxa"/>
          </w:tcPr>
          <w:p w14:paraId="167E2587" w14:textId="77777777" w:rsidR="00315858" w:rsidRDefault="00315858">
            <w:r>
              <w:t>Angel Niederkohr</w:t>
            </w:r>
          </w:p>
        </w:tc>
        <w:tc>
          <w:tcPr>
            <w:tcW w:w="2267" w:type="dxa"/>
          </w:tcPr>
          <w:p w14:paraId="4FBBD247" w14:textId="77777777" w:rsidR="00315858" w:rsidRDefault="00315858">
            <w:r>
              <w:t>Academic Advisor</w:t>
            </w:r>
          </w:p>
        </w:tc>
        <w:tc>
          <w:tcPr>
            <w:tcW w:w="2268" w:type="dxa"/>
          </w:tcPr>
          <w:p w14:paraId="1A424D0C" w14:textId="77777777" w:rsidR="00315858" w:rsidRDefault="00315858">
            <w:r>
              <w:t>Committee Member</w:t>
            </w:r>
          </w:p>
        </w:tc>
        <w:tc>
          <w:tcPr>
            <w:tcW w:w="2268" w:type="dxa"/>
          </w:tcPr>
          <w:p w14:paraId="3C376F60" w14:textId="77777777" w:rsidR="00315858" w:rsidRDefault="00315858">
            <w:r>
              <w:t>Student Purpose and Pathways</w:t>
            </w:r>
          </w:p>
        </w:tc>
      </w:tr>
      <w:tr w:rsidR="00315858" w14:paraId="5A50D6F4" w14:textId="77777777" w:rsidTr="00B42607">
        <w:tc>
          <w:tcPr>
            <w:tcW w:w="2268" w:type="dxa"/>
          </w:tcPr>
          <w:p w14:paraId="66BECBD6" w14:textId="77777777" w:rsidR="00315858" w:rsidRDefault="00315858">
            <w:r>
              <w:t>Keanu Respess</w:t>
            </w:r>
          </w:p>
        </w:tc>
        <w:tc>
          <w:tcPr>
            <w:tcW w:w="2267" w:type="dxa"/>
          </w:tcPr>
          <w:p w14:paraId="3361B22D" w14:textId="77777777" w:rsidR="00315858" w:rsidRDefault="00315858">
            <w:r>
              <w:t>Advisor</w:t>
            </w:r>
          </w:p>
        </w:tc>
        <w:tc>
          <w:tcPr>
            <w:tcW w:w="2268" w:type="dxa"/>
          </w:tcPr>
          <w:p w14:paraId="46FA7A7F" w14:textId="77777777" w:rsidR="00315858" w:rsidRDefault="00315858">
            <w:r>
              <w:t>Committee Member</w:t>
            </w:r>
          </w:p>
        </w:tc>
        <w:tc>
          <w:tcPr>
            <w:tcW w:w="2268" w:type="dxa"/>
          </w:tcPr>
          <w:p w14:paraId="5027CF20" w14:textId="77777777" w:rsidR="00315858" w:rsidRDefault="00315858">
            <w:r>
              <w:t>Student Purpose and Pathways</w:t>
            </w:r>
          </w:p>
        </w:tc>
      </w:tr>
      <w:tr w:rsidR="00315858" w14:paraId="6833618A" w14:textId="77777777" w:rsidTr="00B42607">
        <w:tc>
          <w:tcPr>
            <w:tcW w:w="2268" w:type="dxa"/>
          </w:tcPr>
          <w:p w14:paraId="652A73DC" w14:textId="77777777" w:rsidR="00315858" w:rsidRDefault="00315858">
            <w:r>
              <w:t>Casey Rue</w:t>
            </w:r>
          </w:p>
        </w:tc>
        <w:tc>
          <w:tcPr>
            <w:tcW w:w="2267" w:type="dxa"/>
          </w:tcPr>
          <w:p w14:paraId="73E6DF62" w14:textId="77777777" w:rsidR="00315858" w:rsidRDefault="00315858">
            <w:r>
              <w:t>Academic Service Officer</w:t>
            </w:r>
          </w:p>
        </w:tc>
        <w:tc>
          <w:tcPr>
            <w:tcW w:w="2268" w:type="dxa"/>
          </w:tcPr>
          <w:p w14:paraId="7C3CF08D" w14:textId="77777777" w:rsidR="00315858" w:rsidRDefault="00315858">
            <w:r>
              <w:t>Committee Member</w:t>
            </w:r>
          </w:p>
        </w:tc>
        <w:tc>
          <w:tcPr>
            <w:tcW w:w="2268" w:type="dxa"/>
          </w:tcPr>
          <w:p w14:paraId="603B0E1C" w14:textId="77777777" w:rsidR="00315858" w:rsidRDefault="00315858">
            <w:r>
              <w:t>Student Purpose and Pathways</w:t>
            </w:r>
          </w:p>
        </w:tc>
      </w:tr>
      <w:tr w:rsidR="00315858" w14:paraId="7FE8794B" w14:textId="77777777" w:rsidTr="00B42607">
        <w:tc>
          <w:tcPr>
            <w:tcW w:w="2268" w:type="dxa"/>
          </w:tcPr>
          <w:p w14:paraId="577B6C01" w14:textId="77777777" w:rsidR="00315858" w:rsidRDefault="00315858">
            <w:r>
              <w:t>Rebecca Russell</w:t>
            </w:r>
          </w:p>
        </w:tc>
        <w:tc>
          <w:tcPr>
            <w:tcW w:w="2267" w:type="dxa"/>
          </w:tcPr>
          <w:p w14:paraId="11E4A204" w14:textId="77777777" w:rsidR="00315858" w:rsidRDefault="00315858">
            <w:r>
              <w:t>Academic Advisor III</w:t>
            </w:r>
          </w:p>
        </w:tc>
        <w:tc>
          <w:tcPr>
            <w:tcW w:w="2268" w:type="dxa"/>
          </w:tcPr>
          <w:p w14:paraId="45D0EE22" w14:textId="77777777" w:rsidR="00315858" w:rsidRDefault="00315858">
            <w:r>
              <w:t>Committee Chair</w:t>
            </w:r>
          </w:p>
        </w:tc>
        <w:tc>
          <w:tcPr>
            <w:tcW w:w="2268" w:type="dxa"/>
          </w:tcPr>
          <w:p w14:paraId="2F8348AB" w14:textId="77777777" w:rsidR="00315858" w:rsidRDefault="00315858">
            <w:r>
              <w:t>Student Purpose and Pathways</w:t>
            </w:r>
          </w:p>
        </w:tc>
      </w:tr>
      <w:tr w:rsidR="00315858" w14:paraId="7C174877" w14:textId="77777777" w:rsidTr="00B42607">
        <w:tc>
          <w:tcPr>
            <w:tcW w:w="2268" w:type="dxa"/>
          </w:tcPr>
          <w:p w14:paraId="7C0C7EB4" w14:textId="77777777" w:rsidR="00315858" w:rsidRDefault="00315858">
            <w:r>
              <w:t>Sophia Yates</w:t>
            </w:r>
          </w:p>
        </w:tc>
        <w:tc>
          <w:tcPr>
            <w:tcW w:w="2267" w:type="dxa"/>
          </w:tcPr>
          <w:p w14:paraId="36CAA061" w14:textId="77777777" w:rsidR="00315858" w:rsidRDefault="00315858">
            <w:r>
              <w:t>Enrollment Specialist</w:t>
            </w:r>
          </w:p>
        </w:tc>
        <w:tc>
          <w:tcPr>
            <w:tcW w:w="2268" w:type="dxa"/>
          </w:tcPr>
          <w:p w14:paraId="2501DA3F" w14:textId="77777777" w:rsidR="00315858" w:rsidRDefault="00315858">
            <w:r>
              <w:t>Committee Member</w:t>
            </w:r>
          </w:p>
        </w:tc>
        <w:tc>
          <w:tcPr>
            <w:tcW w:w="2268" w:type="dxa"/>
          </w:tcPr>
          <w:p w14:paraId="75BCF75A" w14:textId="77777777" w:rsidR="00315858" w:rsidRDefault="00315858">
            <w:r>
              <w:t>Student Purpose and Pathways</w:t>
            </w:r>
          </w:p>
        </w:tc>
      </w:tr>
      <w:tr w:rsidR="00315858" w14:paraId="32ABC5C0" w14:textId="77777777" w:rsidTr="00B42607">
        <w:tc>
          <w:tcPr>
            <w:tcW w:w="2268" w:type="dxa"/>
          </w:tcPr>
          <w:p w14:paraId="58F09608" w14:textId="77777777" w:rsidR="00315858" w:rsidRDefault="00315858">
            <w:r>
              <w:t>Deanna Cavanaugh</w:t>
            </w:r>
          </w:p>
        </w:tc>
        <w:tc>
          <w:tcPr>
            <w:tcW w:w="2267" w:type="dxa"/>
          </w:tcPr>
          <w:p w14:paraId="66EBCBA7" w14:textId="77777777" w:rsidR="00315858" w:rsidRDefault="00315858">
            <w:r>
              <w:t>Advisor III</w:t>
            </w:r>
          </w:p>
        </w:tc>
        <w:tc>
          <w:tcPr>
            <w:tcW w:w="2268" w:type="dxa"/>
          </w:tcPr>
          <w:p w14:paraId="2ABBB811" w14:textId="77777777" w:rsidR="00315858" w:rsidRDefault="00315858">
            <w:r>
              <w:t>Committee Member</w:t>
            </w:r>
          </w:p>
        </w:tc>
        <w:tc>
          <w:tcPr>
            <w:tcW w:w="2268" w:type="dxa"/>
          </w:tcPr>
          <w:p w14:paraId="2076427D" w14:textId="77777777" w:rsidR="00315858" w:rsidRDefault="00315858">
            <w:r>
              <w:t>Technology Enabled Advising</w:t>
            </w:r>
          </w:p>
        </w:tc>
      </w:tr>
      <w:tr w:rsidR="00315858" w14:paraId="1EEF77E8" w14:textId="77777777" w:rsidTr="00B42607">
        <w:tc>
          <w:tcPr>
            <w:tcW w:w="2268" w:type="dxa"/>
          </w:tcPr>
          <w:p w14:paraId="061DDF2B" w14:textId="77777777" w:rsidR="00315858" w:rsidRDefault="00315858">
            <w:r>
              <w:t>Nathan Chavez</w:t>
            </w:r>
          </w:p>
        </w:tc>
        <w:tc>
          <w:tcPr>
            <w:tcW w:w="2267" w:type="dxa"/>
          </w:tcPr>
          <w:p w14:paraId="23D2D19B" w14:textId="77777777" w:rsidR="00315858" w:rsidRDefault="00315858">
            <w:r>
              <w:t>Associate Director</w:t>
            </w:r>
          </w:p>
        </w:tc>
        <w:tc>
          <w:tcPr>
            <w:tcW w:w="2268" w:type="dxa"/>
          </w:tcPr>
          <w:p w14:paraId="5EC19B3E" w14:textId="77777777" w:rsidR="00315858" w:rsidRDefault="00315858">
            <w:r>
              <w:t>Committee Member</w:t>
            </w:r>
          </w:p>
        </w:tc>
        <w:tc>
          <w:tcPr>
            <w:tcW w:w="2268" w:type="dxa"/>
          </w:tcPr>
          <w:p w14:paraId="3F16BF86" w14:textId="77777777" w:rsidR="00315858" w:rsidRDefault="00315858">
            <w:r>
              <w:t>Technology Enabled Advising</w:t>
            </w:r>
          </w:p>
        </w:tc>
      </w:tr>
      <w:tr w:rsidR="00315858" w14:paraId="12153555" w14:textId="77777777" w:rsidTr="00B42607">
        <w:tc>
          <w:tcPr>
            <w:tcW w:w="2268" w:type="dxa"/>
          </w:tcPr>
          <w:p w14:paraId="423EDA99" w14:textId="77777777" w:rsidR="00315858" w:rsidRDefault="00315858">
            <w:r>
              <w:t>Aundra Freeman</w:t>
            </w:r>
          </w:p>
        </w:tc>
        <w:tc>
          <w:tcPr>
            <w:tcW w:w="2267" w:type="dxa"/>
          </w:tcPr>
          <w:p w14:paraId="549E347F" w14:textId="77777777" w:rsidR="00315858" w:rsidRDefault="00315858">
            <w:r>
              <w:t>Academic Advisor</w:t>
            </w:r>
          </w:p>
        </w:tc>
        <w:tc>
          <w:tcPr>
            <w:tcW w:w="2268" w:type="dxa"/>
          </w:tcPr>
          <w:p w14:paraId="416C21CC" w14:textId="77777777" w:rsidR="00315858" w:rsidRDefault="00315858">
            <w:r>
              <w:t>Committee Member</w:t>
            </w:r>
          </w:p>
        </w:tc>
        <w:tc>
          <w:tcPr>
            <w:tcW w:w="2268" w:type="dxa"/>
          </w:tcPr>
          <w:p w14:paraId="25236261" w14:textId="77777777" w:rsidR="00315858" w:rsidRDefault="00315858">
            <w:r>
              <w:t>Technology Enabled Advising</w:t>
            </w:r>
          </w:p>
        </w:tc>
      </w:tr>
      <w:tr w:rsidR="00315858" w14:paraId="519E3EF0" w14:textId="77777777" w:rsidTr="00B42607">
        <w:tc>
          <w:tcPr>
            <w:tcW w:w="2268" w:type="dxa"/>
          </w:tcPr>
          <w:p w14:paraId="31979FD7" w14:textId="77777777" w:rsidR="00315858" w:rsidRDefault="00315858">
            <w:r>
              <w:t>Chris Gilbert</w:t>
            </w:r>
          </w:p>
        </w:tc>
        <w:tc>
          <w:tcPr>
            <w:tcW w:w="2267" w:type="dxa"/>
          </w:tcPr>
          <w:p w14:paraId="1C8857A7" w14:textId="77777777" w:rsidR="00315858" w:rsidRDefault="00315858">
            <w:r>
              <w:t>Application Tech Analyst</w:t>
            </w:r>
          </w:p>
        </w:tc>
        <w:tc>
          <w:tcPr>
            <w:tcW w:w="2268" w:type="dxa"/>
          </w:tcPr>
          <w:p w14:paraId="2CCE401C" w14:textId="77777777" w:rsidR="00315858" w:rsidRDefault="00315858">
            <w:r>
              <w:t>Committee Member</w:t>
            </w:r>
          </w:p>
        </w:tc>
        <w:tc>
          <w:tcPr>
            <w:tcW w:w="2268" w:type="dxa"/>
          </w:tcPr>
          <w:p w14:paraId="220F0171" w14:textId="77777777" w:rsidR="00315858" w:rsidRDefault="00315858">
            <w:r>
              <w:t>Technology Enabled Advising</w:t>
            </w:r>
          </w:p>
        </w:tc>
      </w:tr>
      <w:tr w:rsidR="00315858" w14:paraId="1F3E1D68" w14:textId="77777777" w:rsidTr="00B42607">
        <w:tc>
          <w:tcPr>
            <w:tcW w:w="2268" w:type="dxa"/>
          </w:tcPr>
          <w:p w14:paraId="6F24D1B4" w14:textId="77777777" w:rsidR="00315858" w:rsidRDefault="00315858">
            <w:r>
              <w:t>Cleo Moody</w:t>
            </w:r>
          </w:p>
        </w:tc>
        <w:tc>
          <w:tcPr>
            <w:tcW w:w="2267" w:type="dxa"/>
          </w:tcPr>
          <w:p w14:paraId="59790035" w14:textId="77777777" w:rsidR="00315858" w:rsidRDefault="00315858">
            <w:r>
              <w:t>Academic Advisor II</w:t>
            </w:r>
          </w:p>
        </w:tc>
        <w:tc>
          <w:tcPr>
            <w:tcW w:w="2268" w:type="dxa"/>
          </w:tcPr>
          <w:p w14:paraId="1848C1A7" w14:textId="77777777" w:rsidR="00315858" w:rsidRDefault="00315858">
            <w:r>
              <w:t>Committee Chair</w:t>
            </w:r>
          </w:p>
        </w:tc>
        <w:tc>
          <w:tcPr>
            <w:tcW w:w="2268" w:type="dxa"/>
          </w:tcPr>
          <w:p w14:paraId="04338B78" w14:textId="77777777" w:rsidR="00315858" w:rsidRDefault="00315858">
            <w:r>
              <w:t>Technology Enabled Advising</w:t>
            </w:r>
          </w:p>
        </w:tc>
      </w:tr>
      <w:tr w:rsidR="00315858" w14:paraId="0144115A" w14:textId="77777777" w:rsidTr="00B42607">
        <w:tc>
          <w:tcPr>
            <w:tcW w:w="2268" w:type="dxa"/>
          </w:tcPr>
          <w:p w14:paraId="4DD91AA6" w14:textId="77777777" w:rsidR="00315858" w:rsidRDefault="00315858">
            <w:r>
              <w:t>Stacie Moser</w:t>
            </w:r>
          </w:p>
        </w:tc>
        <w:tc>
          <w:tcPr>
            <w:tcW w:w="2267" w:type="dxa"/>
          </w:tcPr>
          <w:p w14:paraId="07175470" w14:textId="77777777" w:rsidR="00315858" w:rsidRDefault="00315858">
            <w:r>
              <w:t>Academic Advisor</w:t>
            </w:r>
          </w:p>
        </w:tc>
        <w:tc>
          <w:tcPr>
            <w:tcW w:w="2268" w:type="dxa"/>
          </w:tcPr>
          <w:p w14:paraId="248CBE84" w14:textId="77777777" w:rsidR="00315858" w:rsidRDefault="00315858">
            <w:r>
              <w:t>Committee Member</w:t>
            </w:r>
          </w:p>
        </w:tc>
        <w:tc>
          <w:tcPr>
            <w:tcW w:w="2268" w:type="dxa"/>
          </w:tcPr>
          <w:p w14:paraId="41A1A610" w14:textId="77777777" w:rsidR="00315858" w:rsidRDefault="00315858">
            <w:r>
              <w:t>Technology Enabled Advising</w:t>
            </w:r>
          </w:p>
        </w:tc>
      </w:tr>
      <w:tr w:rsidR="00315858" w14:paraId="73F0C0F4" w14:textId="77777777" w:rsidTr="00B42607">
        <w:tc>
          <w:tcPr>
            <w:tcW w:w="2268" w:type="dxa"/>
          </w:tcPr>
          <w:p w14:paraId="1138BCC4" w14:textId="77777777" w:rsidR="00315858" w:rsidRDefault="00315858">
            <w:r>
              <w:t>Anwar Najor-Durack</w:t>
            </w:r>
          </w:p>
        </w:tc>
        <w:tc>
          <w:tcPr>
            <w:tcW w:w="2267" w:type="dxa"/>
          </w:tcPr>
          <w:p w14:paraId="3E75AD9D" w14:textId="77777777" w:rsidR="00315858" w:rsidRDefault="00315858">
            <w:r>
              <w:t>Assistant Dean-Student Affairs</w:t>
            </w:r>
          </w:p>
        </w:tc>
        <w:tc>
          <w:tcPr>
            <w:tcW w:w="2268" w:type="dxa"/>
          </w:tcPr>
          <w:p w14:paraId="45CB718D" w14:textId="77777777" w:rsidR="00315858" w:rsidRDefault="00315858">
            <w:r>
              <w:t>Committee Chair</w:t>
            </w:r>
          </w:p>
        </w:tc>
        <w:tc>
          <w:tcPr>
            <w:tcW w:w="2268" w:type="dxa"/>
          </w:tcPr>
          <w:p w14:paraId="3E84EBE5" w14:textId="77777777" w:rsidR="00315858" w:rsidRDefault="00315858">
            <w:r>
              <w:t>Technology Enabled Advising</w:t>
            </w:r>
          </w:p>
        </w:tc>
      </w:tr>
      <w:tr w:rsidR="00315858" w14:paraId="638D73F1" w14:textId="77777777" w:rsidTr="00B42607">
        <w:tc>
          <w:tcPr>
            <w:tcW w:w="2268" w:type="dxa"/>
          </w:tcPr>
          <w:p w14:paraId="380191BB" w14:textId="77777777" w:rsidR="00315858" w:rsidRDefault="00315858">
            <w:r>
              <w:t>Jessica Pfeiffer</w:t>
            </w:r>
          </w:p>
        </w:tc>
        <w:tc>
          <w:tcPr>
            <w:tcW w:w="2267" w:type="dxa"/>
          </w:tcPr>
          <w:p w14:paraId="570E5EA7" w14:textId="77777777" w:rsidR="00315858" w:rsidRDefault="00315858">
            <w:r>
              <w:t>Academic Service Officer</w:t>
            </w:r>
          </w:p>
        </w:tc>
        <w:tc>
          <w:tcPr>
            <w:tcW w:w="2268" w:type="dxa"/>
          </w:tcPr>
          <w:p w14:paraId="7C9E3EA6" w14:textId="77777777" w:rsidR="00315858" w:rsidRDefault="00315858">
            <w:r>
              <w:t>Committee Member</w:t>
            </w:r>
          </w:p>
        </w:tc>
        <w:tc>
          <w:tcPr>
            <w:tcW w:w="2268" w:type="dxa"/>
          </w:tcPr>
          <w:p w14:paraId="16EBB7F7" w14:textId="77777777" w:rsidR="00315858" w:rsidRDefault="00315858">
            <w:r>
              <w:t>Technology Enabled Advising</w:t>
            </w:r>
          </w:p>
        </w:tc>
      </w:tr>
      <w:tr w:rsidR="00315858" w14:paraId="6E0AEE73" w14:textId="77777777" w:rsidTr="00B42607">
        <w:tc>
          <w:tcPr>
            <w:tcW w:w="2268" w:type="dxa"/>
          </w:tcPr>
          <w:p w14:paraId="56847344" w14:textId="77777777" w:rsidR="00315858" w:rsidRDefault="00315858">
            <w:r>
              <w:t>Michele Porter</w:t>
            </w:r>
          </w:p>
        </w:tc>
        <w:tc>
          <w:tcPr>
            <w:tcW w:w="2267" w:type="dxa"/>
          </w:tcPr>
          <w:p w14:paraId="3D37DAC4" w14:textId="77777777" w:rsidR="00315858" w:rsidRDefault="00315858">
            <w:r>
              <w:t>Academic Service Officer</w:t>
            </w:r>
          </w:p>
        </w:tc>
        <w:tc>
          <w:tcPr>
            <w:tcW w:w="2268" w:type="dxa"/>
          </w:tcPr>
          <w:p w14:paraId="1C170B2C" w14:textId="77777777" w:rsidR="00315858" w:rsidRDefault="00315858">
            <w:r>
              <w:t>Committee Member</w:t>
            </w:r>
          </w:p>
        </w:tc>
        <w:tc>
          <w:tcPr>
            <w:tcW w:w="2268" w:type="dxa"/>
          </w:tcPr>
          <w:p w14:paraId="6801B295" w14:textId="77777777" w:rsidR="00315858" w:rsidRDefault="00315858">
            <w:r>
              <w:t>Technology Enabled Advising</w:t>
            </w:r>
          </w:p>
        </w:tc>
      </w:tr>
      <w:tr w:rsidR="00315858" w14:paraId="7213E955" w14:textId="77777777" w:rsidTr="00B42607">
        <w:tc>
          <w:tcPr>
            <w:tcW w:w="2268" w:type="dxa"/>
          </w:tcPr>
          <w:p w14:paraId="517C9D23" w14:textId="77777777" w:rsidR="00315858" w:rsidRDefault="00315858">
            <w:r>
              <w:t>Chelsea Smith</w:t>
            </w:r>
          </w:p>
        </w:tc>
        <w:tc>
          <w:tcPr>
            <w:tcW w:w="2267" w:type="dxa"/>
          </w:tcPr>
          <w:p w14:paraId="63337029" w14:textId="77777777" w:rsidR="00315858" w:rsidRDefault="00315858">
            <w:r>
              <w:t>Advisor</w:t>
            </w:r>
          </w:p>
        </w:tc>
        <w:tc>
          <w:tcPr>
            <w:tcW w:w="2268" w:type="dxa"/>
          </w:tcPr>
          <w:p w14:paraId="348D0405" w14:textId="77777777" w:rsidR="00315858" w:rsidRDefault="00315858">
            <w:r>
              <w:t>Committee Member</w:t>
            </w:r>
          </w:p>
        </w:tc>
        <w:tc>
          <w:tcPr>
            <w:tcW w:w="2268" w:type="dxa"/>
          </w:tcPr>
          <w:p w14:paraId="7610C9E3" w14:textId="77777777" w:rsidR="00315858" w:rsidRDefault="00315858">
            <w:r>
              <w:t>Technology Enabled Advising</w:t>
            </w:r>
          </w:p>
        </w:tc>
      </w:tr>
      <w:tr w:rsidR="00315858" w14:paraId="00C38DA5" w14:textId="77777777" w:rsidTr="00B42607">
        <w:tc>
          <w:tcPr>
            <w:tcW w:w="2268" w:type="dxa"/>
          </w:tcPr>
          <w:p w14:paraId="0194E863" w14:textId="77777777" w:rsidR="00315858" w:rsidRDefault="00315858">
            <w:r>
              <w:t>Nikki Taylor-Vargo</w:t>
            </w:r>
          </w:p>
        </w:tc>
        <w:tc>
          <w:tcPr>
            <w:tcW w:w="2267" w:type="dxa"/>
          </w:tcPr>
          <w:p w14:paraId="50BD3340" w14:textId="77777777" w:rsidR="00315858" w:rsidRDefault="00315858">
            <w:r>
              <w:t>Assistant Dean</w:t>
            </w:r>
          </w:p>
        </w:tc>
        <w:tc>
          <w:tcPr>
            <w:tcW w:w="2268" w:type="dxa"/>
          </w:tcPr>
          <w:p w14:paraId="7835A164" w14:textId="77777777" w:rsidR="00315858" w:rsidRDefault="00315858">
            <w:r>
              <w:t>Committee Member</w:t>
            </w:r>
          </w:p>
        </w:tc>
        <w:tc>
          <w:tcPr>
            <w:tcW w:w="2268" w:type="dxa"/>
          </w:tcPr>
          <w:p w14:paraId="3AACE632" w14:textId="77777777" w:rsidR="00315858" w:rsidRDefault="00315858">
            <w:r>
              <w:t>Technology Enabled Advising</w:t>
            </w:r>
          </w:p>
        </w:tc>
      </w:tr>
      <w:tr w:rsidR="00315858" w14:paraId="38E1DCE6" w14:textId="77777777" w:rsidTr="00B42607">
        <w:tc>
          <w:tcPr>
            <w:tcW w:w="2268" w:type="dxa"/>
          </w:tcPr>
          <w:p w14:paraId="6586A58F" w14:textId="77777777" w:rsidR="00315858" w:rsidRDefault="00315858">
            <w:r>
              <w:t>Kurt Troutman</w:t>
            </w:r>
          </w:p>
        </w:tc>
        <w:tc>
          <w:tcPr>
            <w:tcW w:w="2267" w:type="dxa"/>
          </w:tcPr>
          <w:p w14:paraId="0ACC3CC7" w14:textId="77777777" w:rsidR="00315858" w:rsidRDefault="00315858">
            <w:r>
              <w:t>Academic Service Officer</w:t>
            </w:r>
          </w:p>
        </w:tc>
        <w:tc>
          <w:tcPr>
            <w:tcW w:w="2268" w:type="dxa"/>
          </w:tcPr>
          <w:p w14:paraId="07B0B45C" w14:textId="77777777" w:rsidR="00315858" w:rsidRDefault="00315858">
            <w:r>
              <w:t>Committee Member</w:t>
            </w:r>
          </w:p>
        </w:tc>
        <w:tc>
          <w:tcPr>
            <w:tcW w:w="2268" w:type="dxa"/>
          </w:tcPr>
          <w:p w14:paraId="7585BA70" w14:textId="77777777" w:rsidR="00315858" w:rsidRDefault="00315858">
            <w:r>
              <w:t>Technology Enabled Advising</w:t>
            </w:r>
          </w:p>
        </w:tc>
      </w:tr>
      <w:tr w:rsidR="00315858" w14:paraId="40D600E3" w14:textId="77777777" w:rsidTr="00B42607">
        <w:tc>
          <w:tcPr>
            <w:tcW w:w="2268" w:type="dxa"/>
          </w:tcPr>
          <w:p w14:paraId="560958A7" w14:textId="77777777" w:rsidR="00315858" w:rsidRDefault="00315858">
            <w:r>
              <w:t>Denise Wunderlich</w:t>
            </w:r>
          </w:p>
        </w:tc>
        <w:tc>
          <w:tcPr>
            <w:tcW w:w="2267" w:type="dxa"/>
          </w:tcPr>
          <w:p w14:paraId="2A97071C" w14:textId="77777777" w:rsidR="00315858" w:rsidRDefault="00315858">
            <w:r>
              <w:t>University Counselor</w:t>
            </w:r>
          </w:p>
        </w:tc>
        <w:tc>
          <w:tcPr>
            <w:tcW w:w="2268" w:type="dxa"/>
          </w:tcPr>
          <w:p w14:paraId="570B61E8" w14:textId="77777777" w:rsidR="00315858" w:rsidRDefault="00315858">
            <w:r>
              <w:t>Committee Member</w:t>
            </w:r>
          </w:p>
        </w:tc>
        <w:tc>
          <w:tcPr>
            <w:tcW w:w="2268" w:type="dxa"/>
          </w:tcPr>
          <w:p w14:paraId="49E0EBD4" w14:textId="77777777" w:rsidR="00315858" w:rsidRDefault="00315858">
            <w:r>
              <w:t>Technology Enabled Advising</w:t>
            </w:r>
          </w:p>
        </w:tc>
      </w:tr>
    </w:tbl>
    <w:p w14:paraId="3E897A8F" w14:textId="77777777" w:rsidR="00315858" w:rsidRDefault="00315858">
      <w:pPr>
        <w:pStyle w:val="Heading41"/>
      </w:pPr>
      <w:r>
        <w:t>D. Institution Members</w:t>
      </w:r>
    </w:p>
    <w:tbl>
      <w:tblPr>
        <w:tblStyle w:val="TableGrid"/>
        <w:tblW w:w="0" w:type="auto"/>
        <w:tblLayout w:type="fixed"/>
        <w:tblLook w:val="0020" w:firstRow="1" w:lastRow="0" w:firstColumn="0" w:lastColumn="0" w:noHBand="0" w:noVBand="0"/>
      </w:tblPr>
      <w:tblGrid>
        <w:gridCol w:w="4535"/>
        <w:gridCol w:w="4536"/>
      </w:tblGrid>
      <w:tr w:rsidR="00315858" w14:paraId="13E7A647" w14:textId="77777777" w:rsidTr="00B42607">
        <w:tc>
          <w:tcPr>
            <w:tcW w:w="4535" w:type="dxa"/>
          </w:tcPr>
          <w:p w14:paraId="44BD188F" w14:textId="77777777" w:rsidR="00315858" w:rsidRDefault="00315858">
            <w:pPr>
              <w:rPr>
                <w:b/>
                <w:bCs/>
              </w:rPr>
            </w:pPr>
            <w:r>
              <w:rPr>
                <w:b/>
                <w:bCs/>
              </w:rPr>
              <w:t>Name</w:t>
            </w:r>
          </w:p>
        </w:tc>
        <w:tc>
          <w:tcPr>
            <w:tcW w:w="4536" w:type="dxa"/>
          </w:tcPr>
          <w:p w14:paraId="33C23DE7" w14:textId="77777777" w:rsidR="00315858" w:rsidRDefault="00315858">
            <w:pPr>
              <w:rPr>
                <w:b/>
                <w:bCs/>
              </w:rPr>
            </w:pPr>
            <w:r>
              <w:rPr>
                <w:b/>
                <w:bCs/>
              </w:rPr>
              <w:t>Title</w:t>
            </w:r>
          </w:p>
        </w:tc>
      </w:tr>
      <w:tr w:rsidR="00315858" w14:paraId="3CBD51B2" w14:textId="77777777" w:rsidTr="00B42607">
        <w:tc>
          <w:tcPr>
            <w:tcW w:w="4535" w:type="dxa"/>
          </w:tcPr>
          <w:p w14:paraId="5BD6B415" w14:textId="77777777" w:rsidR="00315858" w:rsidRDefault="00315858">
            <w:r>
              <w:t>Ramona Benkert</w:t>
            </w:r>
          </w:p>
        </w:tc>
        <w:tc>
          <w:tcPr>
            <w:tcW w:w="4536" w:type="dxa"/>
          </w:tcPr>
          <w:p w14:paraId="5ABD9624" w14:textId="77777777" w:rsidR="00315858" w:rsidRDefault="00315858">
            <w:r>
              <w:t>Associate Dean</w:t>
            </w:r>
          </w:p>
        </w:tc>
      </w:tr>
      <w:tr w:rsidR="00315858" w14:paraId="02BFA0BD" w14:textId="77777777" w:rsidTr="00B42607">
        <w:tc>
          <w:tcPr>
            <w:tcW w:w="4535" w:type="dxa"/>
          </w:tcPr>
          <w:p w14:paraId="133A9FBB" w14:textId="77777777" w:rsidR="00315858" w:rsidRDefault="00315858">
            <w:r>
              <w:t>Monica Brockmeyer</w:t>
            </w:r>
          </w:p>
        </w:tc>
        <w:tc>
          <w:tcPr>
            <w:tcW w:w="4536" w:type="dxa"/>
          </w:tcPr>
          <w:p w14:paraId="39AE6C47" w14:textId="77777777" w:rsidR="00315858" w:rsidRDefault="00315858">
            <w:r>
              <w:t>Sr. Associate Provost</w:t>
            </w:r>
          </w:p>
        </w:tc>
      </w:tr>
      <w:tr w:rsidR="00315858" w14:paraId="5AF80B16" w14:textId="77777777" w:rsidTr="00B42607">
        <w:tc>
          <w:tcPr>
            <w:tcW w:w="4535" w:type="dxa"/>
          </w:tcPr>
          <w:p w14:paraId="14598904" w14:textId="77777777" w:rsidR="00315858" w:rsidRDefault="00315858">
            <w:r>
              <w:t>Carly Cirilli</w:t>
            </w:r>
          </w:p>
        </w:tc>
        <w:tc>
          <w:tcPr>
            <w:tcW w:w="4536" w:type="dxa"/>
          </w:tcPr>
          <w:p w14:paraId="45EDDC74" w14:textId="77777777" w:rsidR="00315858" w:rsidRDefault="00315858">
            <w:r>
              <w:t>Dir., Business Intelligence &amp; Date Analytics</w:t>
            </w:r>
          </w:p>
        </w:tc>
      </w:tr>
      <w:tr w:rsidR="00315858" w14:paraId="3F9C6696" w14:textId="77777777" w:rsidTr="00B42607">
        <w:tc>
          <w:tcPr>
            <w:tcW w:w="4535" w:type="dxa"/>
          </w:tcPr>
          <w:p w14:paraId="1821EE58" w14:textId="77777777" w:rsidR="00315858" w:rsidRDefault="00315858">
            <w:r>
              <w:t>Darin Ellis</w:t>
            </w:r>
          </w:p>
        </w:tc>
        <w:tc>
          <w:tcPr>
            <w:tcW w:w="4536" w:type="dxa"/>
          </w:tcPr>
          <w:p w14:paraId="10B64525" w14:textId="77777777" w:rsidR="00315858" w:rsidRDefault="00315858">
            <w:r>
              <w:t>Assoc. VP and Assoc. Provost</w:t>
            </w:r>
          </w:p>
        </w:tc>
      </w:tr>
      <w:tr w:rsidR="00315858" w14:paraId="114A55C4" w14:textId="77777777" w:rsidTr="00B42607">
        <w:tc>
          <w:tcPr>
            <w:tcW w:w="4535" w:type="dxa"/>
          </w:tcPr>
          <w:p w14:paraId="0A9538BC" w14:textId="77777777" w:rsidR="00315858" w:rsidRDefault="00315858">
            <w:r>
              <w:t>Minh Ha</w:t>
            </w:r>
          </w:p>
        </w:tc>
        <w:tc>
          <w:tcPr>
            <w:tcW w:w="4536" w:type="dxa"/>
          </w:tcPr>
          <w:p w14:paraId="7823A28C" w14:textId="77777777" w:rsidR="00315858" w:rsidRDefault="00315858">
            <w:r>
              <w:t>Lead Applications Tech Analyst</w:t>
            </w:r>
          </w:p>
        </w:tc>
      </w:tr>
      <w:tr w:rsidR="00315858" w14:paraId="59CE0544" w14:textId="77777777" w:rsidTr="00B42607">
        <w:tc>
          <w:tcPr>
            <w:tcW w:w="4535" w:type="dxa"/>
          </w:tcPr>
          <w:p w14:paraId="02B4C78E" w14:textId="77777777" w:rsidR="00315858" w:rsidRDefault="00315858">
            <w:r>
              <w:t>James Morrissey</w:t>
            </w:r>
          </w:p>
        </w:tc>
        <w:tc>
          <w:tcPr>
            <w:tcW w:w="4536" w:type="dxa"/>
          </w:tcPr>
          <w:p w14:paraId="686432C9" w14:textId="77777777" w:rsidR="00315858" w:rsidRDefault="00315858">
            <w:r>
              <w:t>research analyst</w:t>
            </w:r>
          </w:p>
        </w:tc>
      </w:tr>
      <w:tr w:rsidR="00315858" w14:paraId="1726135A" w14:textId="77777777" w:rsidTr="00B42607">
        <w:tc>
          <w:tcPr>
            <w:tcW w:w="4535" w:type="dxa"/>
          </w:tcPr>
          <w:p w14:paraId="7D6DDF57" w14:textId="77777777" w:rsidR="00315858" w:rsidRDefault="00315858">
            <w:r>
              <w:t>Jeffrey Potoff</w:t>
            </w:r>
          </w:p>
        </w:tc>
        <w:tc>
          <w:tcPr>
            <w:tcW w:w="4536" w:type="dxa"/>
          </w:tcPr>
          <w:p w14:paraId="0CFCB9EA" w14:textId="77777777" w:rsidR="00315858" w:rsidRDefault="00315858">
            <w:r>
              <w:t>Associate Dean</w:t>
            </w:r>
          </w:p>
        </w:tc>
      </w:tr>
      <w:tr w:rsidR="00315858" w14:paraId="2123B4B9" w14:textId="77777777" w:rsidTr="00B42607">
        <w:tc>
          <w:tcPr>
            <w:tcW w:w="4535" w:type="dxa"/>
          </w:tcPr>
          <w:p w14:paraId="7D3AD9F6" w14:textId="77777777" w:rsidR="00315858" w:rsidRDefault="00315858">
            <w:r>
              <w:lastRenderedPageBreak/>
              <w:t>Dennis Schwartz</w:t>
            </w:r>
          </w:p>
        </w:tc>
        <w:tc>
          <w:tcPr>
            <w:tcW w:w="4536" w:type="dxa"/>
          </w:tcPr>
          <w:p w14:paraId="04585032" w14:textId="77777777" w:rsidR="00315858" w:rsidRDefault="00315858">
            <w:r>
              <w:t>Project Mgmt Specialist</w:t>
            </w:r>
          </w:p>
        </w:tc>
      </w:tr>
      <w:tr w:rsidR="00315858" w14:paraId="7C68F384" w14:textId="77777777" w:rsidTr="00B42607">
        <w:tc>
          <w:tcPr>
            <w:tcW w:w="4535" w:type="dxa"/>
          </w:tcPr>
          <w:p w14:paraId="77C6B320" w14:textId="77777777" w:rsidR="00315858" w:rsidRDefault="00315858">
            <w:r>
              <w:t>Rob Thompson</w:t>
            </w:r>
          </w:p>
        </w:tc>
        <w:tc>
          <w:tcPr>
            <w:tcW w:w="4536" w:type="dxa"/>
          </w:tcPr>
          <w:p w14:paraId="08C1E5A1" w14:textId="77777777" w:rsidR="00315858" w:rsidRDefault="00315858">
            <w:r>
              <w:t>Sr. Director, Enterprise Applications</w:t>
            </w:r>
          </w:p>
        </w:tc>
      </w:tr>
      <w:tr w:rsidR="00315858" w14:paraId="4322E490" w14:textId="77777777" w:rsidTr="00B42607">
        <w:tc>
          <w:tcPr>
            <w:tcW w:w="4535" w:type="dxa"/>
          </w:tcPr>
          <w:p w14:paraId="25DB2A92" w14:textId="77777777" w:rsidR="00315858" w:rsidRDefault="00315858">
            <w:r>
              <w:t>Linda Zaddach</w:t>
            </w:r>
          </w:p>
        </w:tc>
        <w:tc>
          <w:tcPr>
            <w:tcW w:w="4536" w:type="dxa"/>
          </w:tcPr>
          <w:p w14:paraId="1093E4B3" w14:textId="77777777" w:rsidR="00315858" w:rsidRDefault="00315858">
            <w:r>
              <w:t>Assistant Dean</w:t>
            </w:r>
          </w:p>
        </w:tc>
      </w:tr>
    </w:tbl>
    <w:p w14:paraId="5DAB6C7B" w14:textId="77777777" w:rsidR="00315858" w:rsidRDefault="00315858"/>
    <w:p w14:paraId="34EE75CB" w14:textId="77777777" w:rsidR="00315858" w:rsidRDefault="00315858" w:rsidP="7F65913F">
      <w:pPr>
        <w:pStyle w:val="Heading31"/>
        <w:rPr>
          <w:rFonts w:asciiTheme="minorHAnsi" w:hAnsiTheme="minorHAnsi" w:cstheme="minorBidi"/>
          <w:sz w:val="22"/>
          <w:szCs w:val="22"/>
        </w:rPr>
      </w:pPr>
      <w:r w:rsidRPr="7F65913F">
        <w:rPr>
          <w:rFonts w:asciiTheme="minorHAnsi" w:hAnsiTheme="minorHAnsi" w:cstheme="minorBidi"/>
          <w:sz w:val="22"/>
          <w:szCs w:val="22"/>
        </w:rPr>
        <w:t>Section 3: Section Narrative on General Situation</w:t>
      </w:r>
    </w:p>
    <w:p w14:paraId="02EB378F" w14:textId="684CF6F7"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Academic advising must be recognized as integral to all students’ educational experience. It is through academic advising that students first become oriented to higher education and learn to navigate the institution. Advisors often form the central, </w:t>
      </w:r>
      <w:r w:rsidR="7B31DC88" w:rsidRPr="7CF7D377">
        <w:rPr>
          <w:rFonts w:asciiTheme="minorHAnsi" w:hAnsiTheme="minorHAnsi" w:cstheme="minorBidi"/>
          <w:b w:val="0"/>
          <w:bCs w:val="0"/>
          <w:sz w:val="22"/>
          <w:szCs w:val="22"/>
        </w:rPr>
        <w:t>primary,</w:t>
      </w:r>
      <w:r w:rsidRPr="7CF7D377">
        <w:rPr>
          <w:rFonts w:asciiTheme="minorHAnsi" w:hAnsiTheme="minorHAnsi" w:cstheme="minorBidi"/>
          <w:b w:val="0"/>
          <w:bCs w:val="0"/>
          <w:sz w:val="22"/>
          <w:szCs w:val="22"/>
        </w:rPr>
        <w:t xml:space="preserve"> and most persistent relationship a student has while at the institution. They help facilitate key-problem solving and decision-making moments in their education, assist with important meaning-making discussions and goal-setting dialogues and</w:t>
      </w:r>
      <w:bookmarkStart w:id="8" w:name="_Int_QdtbEY0w"/>
      <w:r w:rsidRPr="7CF7D377">
        <w:rPr>
          <w:rFonts w:asciiTheme="minorHAnsi" w:hAnsiTheme="minorHAnsi" w:cstheme="minorBidi"/>
          <w:b w:val="0"/>
          <w:bCs w:val="0"/>
          <w:sz w:val="22"/>
          <w:szCs w:val="22"/>
        </w:rPr>
        <w:t>, ultimately, increase</w:t>
      </w:r>
      <w:bookmarkEnd w:id="8"/>
      <w:r w:rsidRPr="7CF7D377">
        <w:rPr>
          <w:rFonts w:asciiTheme="minorHAnsi" w:hAnsiTheme="minorHAnsi" w:cstheme="minorBidi"/>
          <w:b w:val="0"/>
          <w:bCs w:val="0"/>
          <w:sz w:val="22"/>
          <w:szCs w:val="22"/>
        </w:rPr>
        <w:t xml:space="preserve"> a student’s self-reflection skills and the capacity to take charge of their future as a life-long learner. </w:t>
      </w:r>
    </w:p>
    <w:p w14:paraId="6A05A809" w14:textId="5E0600F4" w:rsidR="00A47F91" w:rsidRDefault="00A47F91"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While the previous section details the history leading up to the current advising model at Wayne State University, including the substantial gains made to advising through the investment in advising positions, advising technology, and the establishment of a unit dedicated to the training, centralized communication, and recognition of advisors, this section will provide an overview of the current, general situation of advising at WSU, as it relates to the aspirational conditions of advising established by the Excellence in Academic Advising initiative. This narrative represents the perspectives gained by the EAA Conditions Committees based on the research, institutional data, and survey data collected and evaluated by their members and used to complete KPI assessments and committee reports. </w:t>
      </w:r>
    </w:p>
    <w:p w14:paraId="6E9A7A2B" w14:textId="5A8FB329" w:rsidR="00A47F91" w:rsidRDefault="00A47F91" w:rsidP="7F65913F">
      <w:pPr>
        <w:pStyle w:val="Heading31"/>
        <w:rPr>
          <w:rFonts w:asciiTheme="minorHAnsi" w:hAnsiTheme="minorHAnsi" w:cstheme="minorBidi"/>
          <w:sz w:val="22"/>
          <w:szCs w:val="22"/>
        </w:rPr>
      </w:pPr>
      <w:r>
        <w:br/>
      </w:r>
      <w:r w:rsidRPr="7F65913F">
        <w:rPr>
          <w:rFonts w:asciiTheme="minorHAnsi" w:hAnsiTheme="minorHAnsi" w:cstheme="minorBidi"/>
          <w:sz w:val="22"/>
          <w:szCs w:val="22"/>
        </w:rPr>
        <w:t xml:space="preserve">Commitment </w:t>
      </w:r>
      <w:r w:rsidR="17FB1E8F" w:rsidRPr="7F65913F">
        <w:rPr>
          <w:rFonts w:asciiTheme="minorHAnsi" w:hAnsiTheme="minorHAnsi" w:cstheme="minorBidi"/>
          <w:sz w:val="22"/>
          <w:szCs w:val="22"/>
        </w:rPr>
        <w:t>and</w:t>
      </w:r>
      <w:r w:rsidR="343D74A2" w:rsidRPr="7F65913F">
        <w:rPr>
          <w:rFonts w:asciiTheme="minorHAnsi" w:hAnsiTheme="minorHAnsi" w:cstheme="minorBidi"/>
          <w:sz w:val="22"/>
          <w:szCs w:val="22"/>
        </w:rPr>
        <w:t xml:space="preserve"> Learning </w:t>
      </w:r>
    </w:p>
    <w:p w14:paraId="5A39BBE3" w14:textId="730EC45A"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There is no question WSU has demonstrated an increased commitment to academic advising over the last 10 years as detailed in the Executive Summary. The investment in advising led to remarkable gains in retention, almost doubling WSU’s graduation rates from 26% to 55.8% in 10 years. In addition, the Black student graduation rate improved from 7.6% to 34.6%. </w:t>
      </w:r>
      <w:bookmarkStart w:id="9" w:name="_Int_HkVU8G5D"/>
      <w:r w:rsidRPr="7CF7D377">
        <w:rPr>
          <w:rFonts w:asciiTheme="minorHAnsi" w:hAnsiTheme="minorHAnsi" w:cstheme="minorBidi"/>
          <w:b w:val="0"/>
          <w:bCs w:val="0"/>
          <w:sz w:val="22"/>
          <w:szCs w:val="22"/>
        </w:rPr>
        <w:t>These successes can certainly be attributed in part to WSU’s commitment to academic advising and the intentional work advisors do with students.</w:t>
      </w:r>
      <w:bookmarkEnd w:id="9"/>
      <w:r w:rsidRPr="7CF7D377">
        <w:rPr>
          <w:rFonts w:asciiTheme="minorHAnsi" w:hAnsiTheme="minorHAnsi" w:cstheme="minorBidi"/>
          <w:b w:val="0"/>
          <w:bCs w:val="0"/>
          <w:sz w:val="22"/>
          <w:szCs w:val="22"/>
        </w:rPr>
        <w:t xml:space="preserve">  </w:t>
      </w:r>
    </w:p>
    <w:p w14:paraId="41C8F396" w14:textId="1486E1FB"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Mission: Currently the university has a published vision and mission statement for academic advising and multiple units report having a unit-specific formal mission statement. It is unclear, however, to what degree these are used to guide advising practices or to inform the development of advising program outcomes or student learning outcomes. While the current WSU advising mission does seem to reflect the university’s values and commitment to student learning, there are other areas where this connection could be strengthened such as diversity, equity, and inclusion or equitable outcomes for diverse populations of students. </w:t>
      </w:r>
      <w:bookmarkStart w:id="10" w:name="_Int_dmgZLcaN"/>
      <w:r w:rsidRPr="7CF7D377">
        <w:rPr>
          <w:rFonts w:asciiTheme="minorHAnsi" w:hAnsiTheme="minorHAnsi" w:cstheme="minorBidi"/>
          <w:b w:val="0"/>
          <w:bCs w:val="0"/>
          <w:sz w:val="22"/>
          <w:szCs w:val="22"/>
        </w:rPr>
        <w:t>Additionally, the WSU mission and the new strategic plan both highlight research and the creation of knowledge as top priorities for the university.</w:t>
      </w:r>
      <w:bookmarkEnd w:id="10"/>
      <w:r w:rsidRPr="7CF7D377">
        <w:rPr>
          <w:rFonts w:asciiTheme="minorHAnsi" w:hAnsiTheme="minorHAnsi" w:cstheme="minorBidi"/>
          <w:b w:val="0"/>
          <w:bCs w:val="0"/>
          <w:sz w:val="22"/>
          <w:szCs w:val="22"/>
        </w:rPr>
        <w:t xml:space="preserve"> </w:t>
      </w:r>
      <w:bookmarkStart w:id="11" w:name="_Int_UeEjqVYI"/>
      <w:r w:rsidRPr="7CF7D377">
        <w:rPr>
          <w:rFonts w:asciiTheme="minorHAnsi" w:hAnsiTheme="minorHAnsi" w:cstheme="minorBidi"/>
          <w:b w:val="0"/>
          <w:bCs w:val="0"/>
          <w:sz w:val="22"/>
          <w:szCs w:val="22"/>
        </w:rPr>
        <w:t>This is something that is absent from the WSU advising mission and vision.</w:t>
      </w:r>
      <w:bookmarkEnd w:id="11"/>
      <w:r w:rsidRPr="7CF7D377">
        <w:rPr>
          <w:rFonts w:asciiTheme="minorHAnsi" w:hAnsiTheme="minorHAnsi" w:cstheme="minorBidi"/>
          <w:b w:val="0"/>
          <w:bCs w:val="0"/>
          <w:sz w:val="22"/>
          <w:szCs w:val="22"/>
        </w:rPr>
        <w:t xml:space="preserve"> A revised, and regularly reviewed, WSU advising vision and mission statement should intentionally include DEI and the scholarship of advising. </w:t>
      </w:r>
    </w:p>
    <w:p w14:paraId="72A3D3EC" w14:textId="10E8474C"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Student Educational Experience: The Commitment committee found that while WSU has many strong programs that support students through transitional periods (including FYS 1010, FIGs, TSSC, Warrior Way Back, and Warrior 360), there are other transitional spaces where students often “fall through the cracks” and advisors could be instrumental in implementing interventions. Examples include sophomore students, students transitioning out of pre-professional majors, students on probation, or students that are changing their majors.</w:t>
      </w:r>
    </w:p>
    <w:p w14:paraId="0D0B940D" w14:textId="3D13D738"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Commitment to </w:t>
      </w:r>
      <w:bookmarkStart w:id="12" w:name="_Int_TThEdtEA"/>
      <w:r w:rsidRPr="7CF7D377">
        <w:rPr>
          <w:rFonts w:asciiTheme="minorHAnsi" w:hAnsiTheme="minorHAnsi" w:cstheme="minorBidi"/>
          <w:b w:val="0"/>
          <w:bCs w:val="0"/>
          <w:sz w:val="22"/>
          <w:szCs w:val="22"/>
        </w:rPr>
        <w:t>advisor</w:t>
      </w:r>
      <w:bookmarkEnd w:id="12"/>
      <w:r w:rsidRPr="7CF7D377">
        <w:rPr>
          <w:rFonts w:asciiTheme="minorHAnsi" w:hAnsiTheme="minorHAnsi" w:cstheme="minorBidi"/>
          <w:b w:val="0"/>
          <w:bCs w:val="0"/>
          <w:sz w:val="22"/>
          <w:szCs w:val="22"/>
        </w:rPr>
        <w:t xml:space="preserve"> input has been found lacking in some key strategic planning processes and decision-making bodies. When advisors are present in these spaces, it tends to be only to provide insight on student affairs/student success initiatives. Examples include limited representation on the DEI Council (2-3 advisors), the Social Justice Action Committee (1 advisor), and the WSU Academic </w:t>
      </w:r>
      <w:r w:rsidRPr="7CF7D377">
        <w:rPr>
          <w:rFonts w:asciiTheme="minorHAnsi" w:hAnsiTheme="minorHAnsi" w:cstheme="minorBidi"/>
          <w:b w:val="0"/>
          <w:bCs w:val="0"/>
          <w:sz w:val="22"/>
          <w:szCs w:val="22"/>
        </w:rPr>
        <w:lastRenderedPageBreak/>
        <w:t xml:space="preserve">Senate where all advisors elected serve on the Student Affairs Committee over all other committees where their voices should be heard. </w:t>
      </w:r>
      <w:bookmarkStart w:id="13" w:name="_Int_vV4nUSm4"/>
      <w:r w:rsidRPr="7CF7D377">
        <w:rPr>
          <w:rFonts w:asciiTheme="minorHAnsi" w:hAnsiTheme="minorHAnsi" w:cstheme="minorBidi"/>
          <w:b w:val="0"/>
          <w:bCs w:val="0"/>
          <w:sz w:val="22"/>
          <w:szCs w:val="22"/>
        </w:rPr>
        <w:t>In order for</w:t>
      </w:r>
      <w:bookmarkEnd w:id="13"/>
      <w:r w:rsidRPr="7CF7D377">
        <w:rPr>
          <w:rFonts w:asciiTheme="minorHAnsi" w:hAnsiTheme="minorHAnsi" w:cstheme="minorBidi"/>
          <w:b w:val="0"/>
          <w:bCs w:val="0"/>
          <w:sz w:val="22"/>
          <w:szCs w:val="22"/>
        </w:rPr>
        <w:t xml:space="preserve"> advising to truly be valued at WSU, advisors need to be more broadly represented across campus in a variety of committees and councils, including ones that are not explicitly “student success” focused. </w:t>
      </w:r>
    </w:p>
    <w:p w14:paraId="0E27B00A" w14:textId="42AC2A45"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The extent to which academic advisors help identify curriculum and course barriers to student success varies widely by school/college/department. Some academic advisors report that they are </w:t>
      </w:r>
      <w:bookmarkStart w:id="14" w:name="_Int_286oCiFi"/>
      <w:r w:rsidRPr="7CF7D377">
        <w:rPr>
          <w:rFonts w:asciiTheme="minorHAnsi" w:hAnsiTheme="minorHAnsi" w:cstheme="minorBidi"/>
          <w:b w:val="0"/>
          <w:bCs w:val="0"/>
          <w:sz w:val="22"/>
          <w:szCs w:val="22"/>
        </w:rPr>
        <w:t>regularly asked</w:t>
      </w:r>
      <w:bookmarkEnd w:id="14"/>
      <w:r w:rsidRPr="7CF7D377">
        <w:rPr>
          <w:rFonts w:asciiTheme="minorHAnsi" w:hAnsiTheme="minorHAnsi" w:cstheme="minorBidi"/>
          <w:b w:val="0"/>
          <w:bCs w:val="0"/>
          <w:sz w:val="22"/>
          <w:szCs w:val="22"/>
        </w:rPr>
        <w:t xml:space="preserve"> to provide insight in their units on curricular barriers while others report that they are left out of those conversations completely. Some curricular challenges are hard to identify and track, including issues with course sequencing or prerequisite challenges. When advisors notice these inconsistencies but have no reporting mechanism, it can be difficult to find a path to improving issues. </w:t>
      </w:r>
    </w:p>
    <w:p w14:paraId="60061E4C" w14:textId="3BDFEFF7"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Finally, although it seems intuitive that academic advising is </w:t>
      </w:r>
      <w:bookmarkStart w:id="15" w:name="_Int_ZwypyrzP"/>
      <w:r w:rsidRPr="7CF7D377">
        <w:rPr>
          <w:rFonts w:asciiTheme="minorHAnsi" w:hAnsiTheme="minorHAnsi" w:cstheme="minorBidi"/>
          <w:b w:val="0"/>
          <w:bCs w:val="0"/>
          <w:sz w:val="22"/>
          <w:szCs w:val="22"/>
        </w:rPr>
        <w:t>an important component</w:t>
      </w:r>
      <w:bookmarkEnd w:id="15"/>
      <w:r w:rsidRPr="7CF7D377">
        <w:rPr>
          <w:rFonts w:asciiTheme="minorHAnsi" w:hAnsiTheme="minorHAnsi" w:cstheme="minorBidi"/>
          <w:b w:val="0"/>
          <w:bCs w:val="0"/>
          <w:sz w:val="22"/>
          <w:szCs w:val="22"/>
        </w:rPr>
        <w:t xml:space="preserve"> in supporting equitable outcomes for students, this is not always explicitly stated. SJAC, DEI, and strategic planning documents all fail to mention effective academic advising as a strategy for identifying and removing barriers for underrepresented minority (URM) students, improving outcomes for success for URM students, etc. WSU hired many new advisors within the past decade, presumably because the university believed that advising would help improve graduation rates. </w:t>
      </w:r>
      <w:bookmarkStart w:id="16" w:name="_Int_fnF7IFwz"/>
      <w:r w:rsidRPr="7CF7D377">
        <w:rPr>
          <w:rFonts w:asciiTheme="minorHAnsi" w:hAnsiTheme="minorHAnsi" w:cstheme="minorBidi"/>
          <w:b w:val="0"/>
          <w:bCs w:val="0"/>
          <w:sz w:val="22"/>
          <w:szCs w:val="22"/>
        </w:rPr>
        <w:t>It seems that academic advising</w:t>
      </w:r>
      <w:bookmarkEnd w:id="16"/>
      <w:r w:rsidRPr="7CF7D377">
        <w:rPr>
          <w:rFonts w:asciiTheme="minorHAnsi" w:hAnsiTheme="minorHAnsi" w:cstheme="minorBidi"/>
          <w:b w:val="0"/>
          <w:bCs w:val="0"/>
          <w:sz w:val="22"/>
          <w:szCs w:val="22"/>
        </w:rPr>
        <w:t xml:space="preserve"> would be more intentionally included in strategic planning conversations on how to best support URM students. On a similar note, universities often discuss the </w:t>
      </w:r>
      <w:r w:rsidR="572435E2" w:rsidRPr="7CF7D377">
        <w:rPr>
          <w:rFonts w:asciiTheme="minorHAnsi" w:hAnsiTheme="minorHAnsi" w:cstheme="minorBidi"/>
          <w:b w:val="0"/>
          <w:bCs w:val="0"/>
          <w:sz w:val="22"/>
          <w:szCs w:val="22"/>
        </w:rPr>
        <w:t>demographic</w:t>
      </w:r>
      <w:r w:rsidRPr="7CF7D377">
        <w:rPr>
          <w:rFonts w:asciiTheme="minorHAnsi" w:hAnsiTheme="minorHAnsi" w:cstheme="minorBidi"/>
          <w:b w:val="0"/>
          <w:bCs w:val="0"/>
          <w:sz w:val="22"/>
          <w:szCs w:val="22"/>
        </w:rPr>
        <w:t xml:space="preserve"> makeup of faculty but </w:t>
      </w:r>
      <w:r w:rsidR="7022ECAC" w:rsidRPr="7CF7D377">
        <w:rPr>
          <w:rFonts w:asciiTheme="minorHAnsi" w:hAnsiTheme="minorHAnsi" w:cstheme="minorBidi"/>
          <w:b w:val="0"/>
          <w:bCs w:val="0"/>
          <w:sz w:val="22"/>
          <w:szCs w:val="22"/>
        </w:rPr>
        <w:t>do</w:t>
      </w:r>
      <w:r w:rsidRPr="7CF7D377">
        <w:rPr>
          <w:rFonts w:asciiTheme="minorHAnsi" w:hAnsiTheme="minorHAnsi" w:cstheme="minorBidi"/>
          <w:b w:val="0"/>
          <w:bCs w:val="0"/>
          <w:sz w:val="22"/>
          <w:szCs w:val="22"/>
        </w:rPr>
        <w:t xml:space="preserve"> not often discuss how the diversity of an advising staff supports (or hinders) the success of a diverse student population. </w:t>
      </w:r>
    </w:p>
    <w:p w14:paraId="44EAFD9C" w14:textId="018C44E4"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Areas of improvement remain to strengthen the commitment to advising for all students, such as lowering student-to-advisor ratios, and ensuring advisors have input and are broadly represented across campus on a variety of committees and councils. More recently WSU has experienced a higher rate of advisor turnover, leaving some departments with fewer advisors, and in some cases, advisor positions are not being replaced. This often leads to advisors having higher caseloads and additional job responsibilities, with less support and fewer resources. </w:t>
      </w:r>
    </w:p>
    <w:p w14:paraId="61C9BD5D" w14:textId="05B9E748" w:rsidR="00A47F91" w:rsidRDefault="00A47F91" w:rsidP="7F65913F">
      <w:pPr>
        <w:pStyle w:val="Heading31"/>
        <w:rPr>
          <w:rFonts w:asciiTheme="minorHAnsi" w:hAnsiTheme="minorHAnsi" w:cstheme="minorBidi"/>
          <w:sz w:val="22"/>
          <w:szCs w:val="22"/>
        </w:rPr>
      </w:pPr>
      <w:r>
        <w:br/>
      </w:r>
      <w:r w:rsidRPr="7F65913F">
        <w:rPr>
          <w:rFonts w:asciiTheme="minorHAnsi" w:hAnsiTheme="minorHAnsi" w:cstheme="minorBidi"/>
          <w:sz w:val="22"/>
          <w:szCs w:val="22"/>
        </w:rPr>
        <w:t xml:space="preserve">Organization </w:t>
      </w:r>
    </w:p>
    <w:p w14:paraId="3DEEC669" w14:textId="2FDE2DC6" w:rsidR="00A47F91" w:rsidRDefault="00A47F91" w:rsidP="7F65913F">
      <w:pPr>
        <w:pStyle w:val="Heading31"/>
        <w:rPr>
          <w:rFonts w:asciiTheme="minorHAnsi" w:hAnsiTheme="minorHAnsi" w:cstheme="minorBidi"/>
          <w:b w:val="0"/>
          <w:bCs w:val="0"/>
          <w:sz w:val="22"/>
          <w:szCs w:val="22"/>
        </w:rPr>
      </w:pPr>
      <w:bookmarkStart w:id="17" w:name="_Int_9FQpGtV2"/>
      <w:r w:rsidRPr="7CF7D377">
        <w:rPr>
          <w:rFonts w:asciiTheme="minorHAnsi" w:hAnsiTheme="minorHAnsi" w:cstheme="minorBidi"/>
          <w:b w:val="0"/>
          <w:bCs w:val="0"/>
          <w:sz w:val="22"/>
          <w:szCs w:val="22"/>
        </w:rPr>
        <w:t>Currently the advising structure at Wayne State University (WSU) is a split model, comprised of both centralized and decentralized reporting units.</w:t>
      </w:r>
      <w:bookmarkEnd w:id="17"/>
      <w:r w:rsidRPr="7CF7D377">
        <w:rPr>
          <w:rFonts w:asciiTheme="minorHAnsi" w:hAnsiTheme="minorHAnsi" w:cstheme="minorBidi"/>
          <w:b w:val="0"/>
          <w:bCs w:val="0"/>
          <w:sz w:val="22"/>
          <w:szCs w:val="22"/>
        </w:rPr>
        <w:t xml:space="preserve"> All students admitted to a degree program are systematically assigned a major advisor using a home-grown Advisor Matching Engine (AME) tool. Supplemental advisors are also available for advising in Honors, competitive health professions (pre-med/dent, etc.), athletics, veterans concerns, and other populations, but are not assigned. All undergraduate students are advised by professional academic advisors. Most professional academic advisors are assigned to a single academic </w:t>
      </w:r>
      <w:bookmarkStart w:id="18" w:name="_Int_IqL5mVFs"/>
      <w:r w:rsidRPr="7CF7D377">
        <w:rPr>
          <w:rFonts w:asciiTheme="minorHAnsi" w:hAnsiTheme="minorHAnsi" w:cstheme="minorBidi"/>
          <w:b w:val="0"/>
          <w:bCs w:val="0"/>
          <w:sz w:val="22"/>
          <w:szCs w:val="22"/>
        </w:rPr>
        <w:t>area,</w:t>
      </w:r>
      <w:bookmarkEnd w:id="18"/>
      <w:r w:rsidRPr="7CF7D377">
        <w:rPr>
          <w:rFonts w:asciiTheme="minorHAnsi" w:hAnsiTheme="minorHAnsi" w:cstheme="minorBidi"/>
          <w:b w:val="0"/>
          <w:bCs w:val="0"/>
          <w:sz w:val="22"/>
          <w:szCs w:val="22"/>
        </w:rPr>
        <w:t xml:space="preserve"> however some advisors advise for multiple program areas or departments.</w:t>
      </w:r>
    </w:p>
    <w:p w14:paraId="3656B9AB" w14:textId="35B357E0"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The primary job classifications for primary role advisors include Academic Advisors, Academic Services Officers, and University Counselors. Most have other administrative tasks assigned to them and are not full-time advisors. There is no standard at WSU in terms of advising workload and expectations among classifications, and between units. There is no mechanism to calculate the percentage of advising being done by individual advisors on any given day or the ability to discern the time spent on advising versus other administrative tasks. This creates unfair perceptions across campus if workload is measured by advising caseloads alone.</w:t>
      </w:r>
    </w:p>
    <w:p w14:paraId="45FB0818" w14:textId="4C1903F7"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As of </w:t>
      </w:r>
      <w:bookmarkStart w:id="19" w:name="_Int_4XhzIx2r"/>
      <w:r w:rsidRPr="7CF7D377">
        <w:rPr>
          <w:rFonts w:asciiTheme="minorHAnsi" w:hAnsiTheme="minorHAnsi" w:cstheme="minorBidi"/>
          <w:b w:val="0"/>
          <w:bCs w:val="0"/>
          <w:sz w:val="22"/>
          <w:szCs w:val="22"/>
        </w:rPr>
        <w:t>Winter 22</w:t>
      </w:r>
      <w:bookmarkEnd w:id="19"/>
      <w:r w:rsidRPr="7CF7D377">
        <w:rPr>
          <w:rFonts w:asciiTheme="minorHAnsi" w:hAnsiTheme="minorHAnsi" w:cstheme="minorBidi"/>
          <w:b w:val="0"/>
          <w:bCs w:val="0"/>
          <w:sz w:val="22"/>
          <w:szCs w:val="22"/>
        </w:rPr>
        <w:t xml:space="preserve"> census, the average (assigned) student to advisor ratio was 209:1. Currently, there is no systematic approach to match students with advisors in secondary roles (minor, 2nd major, etc.). In addition, nearly 33% of all enrolled students have at least one declared minor and many students have two or even three minors. Only one unit (College of Liberal Arts &amp; Sciences) requires a minor for its students, but not all program advisors in other units advise minor students. Therefore, greater </w:t>
      </w:r>
      <w:r w:rsidRPr="7CF7D377">
        <w:rPr>
          <w:rFonts w:asciiTheme="minorHAnsi" w:hAnsiTheme="minorHAnsi" w:cstheme="minorBidi"/>
          <w:b w:val="0"/>
          <w:bCs w:val="0"/>
          <w:sz w:val="22"/>
          <w:szCs w:val="22"/>
        </w:rPr>
        <w:lastRenderedPageBreak/>
        <w:t xml:space="preserve">inequities exist amongst advisors working with declared minors in their assigned area, with a large burden on the College of Liberal Arts &amp; Sciences advisors. </w:t>
      </w:r>
    </w:p>
    <w:p w14:paraId="049F31CB" w14:textId="2EE804C9"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Advisors typically report to an assistant or associate dean/director/department chair who serves under a college dean or other university administrator. There is no formal orientation or training for these supervisors regarding advising practices and the supporting technological tools.</w:t>
      </w:r>
    </w:p>
    <w:p w14:paraId="413E5980" w14:textId="10FB002C"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The Academic Training Academy (ATA) serves as the primary advisor training, communication, and recognition entity on campus and is housed within the University Advising Center which reports to the Provost Office. In addition, the Academic Advising Council (AAC), an elected body of advisors, is an additional means for networking and professional development.  While these groups contribute guidance for advisors on best practices, neither provide nor enforce advising policy, and there is no official institutional procedure for reviewing and establishing campus-wide advising policy and practices.</w:t>
      </w:r>
    </w:p>
    <w:p w14:paraId="53128261" w14:textId="77777777" w:rsidR="00A47F91" w:rsidRDefault="00A47F91" w:rsidP="7F65913F">
      <w:pPr>
        <w:pStyle w:val="Heading31"/>
        <w:rPr>
          <w:rFonts w:asciiTheme="minorHAnsi" w:hAnsiTheme="minorHAnsi" w:cstheme="minorBidi"/>
          <w:b w:val="0"/>
          <w:bCs w:val="0"/>
          <w:sz w:val="22"/>
          <w:szCs w:val="22"/>
        </w:rPr>
      </w:pPr>
    </w:p>
    <w:p w14:paraId="0FA3F473" w14:textId="70FDB33E" w:rsidR="00A47F91" w:rsidRDefault="00A47F91" w:rsidP="7F65913F">
      <w:pPr>
        <w:pStyle w:val="Heading31"/>
        <w:rPr>
          <w:rFonts w:asciiTheme="minorHAnsi" w:hAnsiTheme="minorHAnsi" w:cstheme="minorBidi"/>
          <w:sz w:val="22"/>
          <w:szCs w:val="22"/>
        </w:rPr>
      </w:pPr>
      <w:r w:rsidRPr="7F65913F">
        <w:rPr>
          <w:rFonts w:asciiTheme="minorHAnsi" w:hAnsiTheme="minorHAnsi" w:cstheme="minorBidi"/>
          <w:sz w:val="22"/>
          <w:szCs w:val="22"/>
        </w:rPr>
        <w:t xml:space="preserve">Purposes </w:t>
      </w:r>
      <w:r w:rsidR="6ABB0875" w:rsidRPr="7F65913F">
        <w:rPr>
          <w:rFonts w:asciiTheme="minorHAnsi" w:hAnsiTheme="minorHAnsi" w:cstheme="minorBidi"/>
          <w:sz w:val="22"/>
          <w:szCs w:val="22"/>
        </w:rPr>
        <w:t>and</w:t>
      </w:r>
      <w:r w:rsidR="56A003C0" w:rsidRPr="7F65913F">
        <w:rPr>
          <w:rFonts w:asciiTheme="minorHAnsi" w:hAnsiTheme="minorHAnsi" w:cstheme="minorBidi"/>
          <w:sz w:val="22"/>
          <w:szCs w:val="22"/>
        </w:rPr>
        <w:t xml:space="preserve"> </w:t>
      </w:r>
      <w:r w:rsidRPr="7F65913F">
        <w:rPr>
          <w:rFonts w:asciiTheme="minorHAnsi" w:hAnsiTheme="minorHAnsi" w:cstheme="minorBidi"/>
          <w:sz w:val="22"/>
          <w:szCs w:val="22"/>
        </w:rPr>
        <w:t xml:space="preserve">Pathways </w:t>
      </w:r>
    </w:p>
    <w:p w14:paraId="62486C05" w14:textId="5B9EEE36"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There is no question the University’s retention initiative in 2011 increased student participation in advising dramatically. However, without campus-wide mandatory advising policies, it remains unclear if all students receive advising each semester. First-year students are expected to participate in advising though New Student Orientation, but, </w:t>
      </w:r>
      <w:bookmarkStart w:id="20" w:name="_Int_Oznn0wNT"/>
      <w:r w:rsidRPr="7CF7D377">
        <w:rPr>
          <w:rFonts w:asciiTheme="minorHAnsi" w:hAnsiTheme="minorHAnsi" w:cstheme="minorBidi"/>
          <w:b w:val="0"/>
          <w:bCs w:val="0"/>
          <w:sz w:val="22"/>
          <w:szCs w:val="22"/>
        </w:rPr>
        <w:t>with the exception of</w:t>
      </w:r>
      <w:bookmarkEnd w:id="20"/>
      <w:r w:rsidRPr="7CF7D377">
        <w:rPr>
          <w:rFonts w:asciiTheme="minorHAnsi" w:hAnsiTheme="minorHAnsi" w:cstheme="minorBidi"/>
          <w:b w:val="0"/>
          <w:bCs w:val="0"/>
          <w:sz w:val="22"/>
          <w:szCs w:val="22"/>
        </w:rPr>
        <w:t xml:space="preserve"> the Mike Ilitch School of Business, mandatory advising practices for undergraduate students only exits for unique programs, students on academic probation, and certain underrepresented populations. Most programs “strongly encourage” regular advising for their student populations. Evidence demonstrates success for incoming </w:t>
      </w:r>
      <w:bookmarkStart w:id="21" w:name="_Int_imBrJBtM"/>
      <w:r w:rsidRPr="7CF7D377">
        <w:rPr>
          <w:rFonts w:asciiTheme="minorHAnsi" w:hAnsiTheme="minorHAnsi" w:cstheme="minorBidi"/>
          <w:b w:val="0"/>
          <w:bCs w:val="0"/>
          <w:sz w:val="22"/>
          <w:szCs w:val="22"/>
        </w:rPr>
        <w:t>students,</w:t>
      </w:r>
      <w:bookmarkEnd w:id="21"/>
      <w:r w:rsidRPr="7CF7D377">
        <w:rPr>
          <w:rFonts w:asciiTheme="minorHAnsi" w:hAnsiTheme="minorHAnsi" w:cstheme="minorBidi"/>
          <w:b w:val="0"/>
          <w:bCs w:val="0"/>
          <w:sz w:val="22"/>
          <w:szCs w:val="22"/>
        </w:rPr>
        <w:t xml:space="preserve"> however interventions are limited for sophomore and upper division students. A more diversified communication strategy beyond email needs to be considered. Multiple advising locations along with utilizing social media to push important academic information were two ideas to help fill the gaps that some students slip through. </w:t>
      </w:r>
    </w:p>
    <w:p w14:paraId="4101652C" w14:textId="2C8A169F"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Student populations that </w:t>
      </w:r>
      <w:bookmarkStart w:id="22" w:name="_Int_lgpEdRfJ"/>
      <w:r w:rsidRPr="7CF7D377">
        <w:rPr>
          <w:rFonts w:asciiTheme="minorHAnsi" w:hAnsiTheme="minorHAnsi" w:cstheme="minorBidi"/>
          <w:b w:val="0"/>
          <w:bCs w:val="0"/>
          <w:sz w:val="22"/>
          <w:szCs w:val="22"/>
        </w:rPr>
        <w:t>fair</w:t>
      </w:r>
      <w:bookmarkEnd w:id="22"/>
      <w:r w:rsidRPr="7CF7D377">
        <w:rPr>
          <w:rFonts w:asciiTheme="minorHAnsi" w:hAnsiTheme="minorHAnsi" w:cstheme="minorBidi"/>
          <w:b w:val="0"/>
          <w:bCs w:val="0"/>
          <w:sz w:val="22"/>
          <w:szCs w:val="22"/>
        </w:rPr>
        <w:t xml:space="preserve"> less well include students on academic probation, suspended/excluded students, and underrepresented students. The committee determined that to better serve these populations, it would be best to look at hiring specific staff whose role would be to connect with these groups, such as success coaches. In addition to staff, the committee also agreed that there needs to be wider awareness of programs that exist to help conditionally admitted students, as well those who are underrepresented. Programs like the newly created Warrior 360. </w:t>
      </w:r>
    </w:p>
    <w:p w14:paraId="4B99056E" w14:textId="25F56773"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It is widely agreed that the university has made excellent progress with advising technology. The </w:t>
      </w:r>
      <w:bookmarkStart w:id="23" w:name="_Int_1ivLbrRF"/>
      <w:r w:rsidRPr="7CF7D377">
        <w:rPr>
          <w:rFonts w:asciiTheme="minorHAnsi" w:hAnsiTheme="minorHAnsi" w:cstheme="minorBidi"/>
          <w:b w:val="0"/>
          <w:bCs w:val="0"/>
          <w:sz w:val="22"/>
          <w:szCs w:val="22"/>
        </w:rPr>
        <w:t>STARS</w:t>
      </w:r>
      <w:bookmarkEnd w:id="23"/>
      <w:r w:rsidRPr="7CF7D377">
        <w:rPr>
          <w:rFonts w:asciiTheme="minorHAnsi" w:hAnsiTheme="minorHAnsi" w:cstheme="minorBidi"/>
          <w:b w:val="0"/>
          <w:bCs w:val="0"/>
          <w:sz w:val="22"/>
          <w:szCs w:val="22"/>
        </w:rPr>
        <w:t xml:space="preserve"> 2.0 platform makes advising processes such as scheduling, mass message campaigns, and tracking appointments simple and efficient and an appointment usage report and dashboard has been developed </w:t>
      </w:r>
      <w:bookmarkStart w:id="24" w:name="_Int_08nfBtDR"/>
      <w:r w:rsidRPr="7CF7D377">
        <w:rPr>
          <w:rFonts w:asciiTheme="minorHAnsi" w:hAnsiTheme="minorHAnsi" w:cstheme="minorBidi"/>
          <w:b w:val="0"/>
          <w:bCs w:val="0"/>
          <w:sz w:val="22"/>
          <w:szCs w:val="22"/>
        </w:rPr>
        <w:t>in</w:t>
      </w:r>
      <w:bookmarkEnd w:id="24"/>
      <w:r w:rsidRPr="7CF7D377">
        <w:rPr>
          <w:rFonts w:asciiTheme="minorHAnsi" w:hAnsiTheme="minorHAnsi" w:cstheme="minorBidi"/>
          <w:b w:val="0"/>
          <w:bCs w:val="0"/>
          <w:sz w:val="22"/>
          <w:szCs w:val="22"/>
        </w:rPr>
        <w:t xml:space="preserve"> the platform. The platform has also allowed for more flexibility in offering a variety of appointment modes (virtual and in-person) and times (day and evening) that students find highly convenient when given the option. </w:t>
      </w:r>
    </w:p>
    <w:p w14:paraId="743922DE" w14:textId="426C881C"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The Purposes and Pathways Committee determined that the university has strong outcomes related to curricular coherence, enrichment, and student engagement efforts. </w:t>
      </w:r>
      <w:bookmarkStart w:id="25" w:name="_Int_elkAbtYo"/>
      <w:r w:rsidRPr="7CF7D377">
        <w:rPr>
          <w:rFonts w:asciiTheme="minorHAnsi" w:hAnsiTheme="minorHAnsi" w:cstheme="minorBidi"/>
          <w:b w:val="0"/>
          <w:bCs w:val="0"/>
          <w:sz w:val="22"/>
          <w:szCs w:val="22"/>
        </w:rPr>
        <w:t>Particular strengths</w:t>
      </w:r>
      <w:bookmarkEnd w:id="25"/>
      <w:r w:rsidRPr="7CF7D377">
        <w:rPr>
          <w:rFonts w:asciiTheme="minorHAnsi" w:hAnsiTheme="minorHAnsi" w:cstheme="minorBidi"/>
          <w:b w:val="0"/>
          <w:bCs w:val="0"/>
          <w:sz w:val="22"/>
          <w:szCs w:val="22"/>
        </w:rPr>
        <w:t xml:space="preserve"> include creating pathways to optimize course scheduling, examining program curricula for equitable, well-scaffolded content, connecting pathways to career exploration and internships, and directing students toward high-impact practices that support learning and an enriched educational experience. Areas of moderate performance include assisting students with finding co-curricular experiences that enrich their studies, creating scheduling options that meet student needs, identifying curricular, course and pedagogical barriers that impact student performance, progression, and completion, and the integration of career exploration with student pathway development.</w:t>
      </w:r>
    </w:p>
    <w:p w14:paraId="1299C43A" w14:textId="77777777" w:rsidR="00A47F91" w:rsidRDefault="00A47F91" w:rsidP="7F65913F">
      <w:pPr>
        <w:pStyle w:val="Heading31"/>
        <w:rPr>
          <w:rFonts w:asciiTheme="minorHAnsi" w:hAnsiTheme="minorHAnsi" w:cstheme="minorBidi"/>
          <w:b w:val="0"/>
          <w:bCs w:val="0"/>
          <w:sz w:val="22"/>
          <w:szCs w:val="22"/>
        </w:rPr>
      </w:pPr>
    </w:p>
    <w:p w14:paraId="345A03B5" w14:textId="7D4B24BC" w:rsidR="00A47F91" w:rsidRDefault="00A47F91" w:rsidP="7F65913F">
      <w:pPr>
        <w:pStyle w:val="Heading31"/>
        <w:rPr>
          <w:rFonts w:asciiTheme="minorHAnsi" w:hAnsiTheme="minorHAnsi" w:cstheme="minorBidi"/>
          <w:b w:val="0"/>
          <w:bCs w:val="0"/>
          <w:sz w:val="22"/>
          <w:szCs w:val="22"/>
        </w:rPr>
      </w:pPr>
      <w:r w:rsidRPr="7F65913F">
        <w:rPr>
          <w:rFonts w:asciiTheme="minorHAnsi" w:hAnsiTheme="minorHAnsi" w:cstheme="minorBidi"/>
          <w:sz w:val="22"/>
          <w:szCs w:val="22"/>
        </w:rPr>
        <w:t xml:space="preserve">Collaboration </w:t>
      </w:r>
      <w:r w:rsidR="1C85E10A" w:rsidRPr="7F65913F">
        <w:rPr>
          <w:rFonts w:asciiTheme="minorHAnsi" w:hAnsiTheme="minorHAnsi" w:cstheme="minorBidi"/>
          <w:sz w:val="22"/>
          <w:szCs w:val="22"/>
        </w:rPr>
        <w:t>and</w:t>
      </w:r>
      <w:r w:rsidRPr="7F65913F">
        <w:rPr>
          <w:rFonts w:asciiTheme="minorHAnsi" w:hAnsiTheme="minorHAnsi" w:cstheme="minorBidi"/>
          <w:sz w:val="22"/>
          <w:szCs w:val="22"/>
        </w:rPr>
        <w:t xml:space="preserve"> Communication</w:t>
      </w:r>
      <w:r w:rsidRPr="7F65913F">
        <w:rPr>
          <w:rFonts w:asciiTheme="minorHAnsi" w:hAnsiTheme="minorHAnsi" w:cstheme="minorBidi"/>
          <w:b w:val="0"/>
          <w:bCs w:val="0"/>
          <w:sz w:val="22"/>
          <w:szCs w:val="22"/>
        </w:rPr>
        <w:t xml:space="preserve"> </w:t>
      </w:r>
    </w:p>
    <w:p w14:paraId="4DDBEF00" w14:textId="2D52BBBF" w:rsidR="00A47F91" w:rsidRDefault="00A47F91"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lastRenderedPageBreak/>
        <w:t xml:space="preserve">While there is evidence in some schools/colleges/departments (S/C/D) of collaboration between primary role advisors and faculty, it appears to be siloed within departments, with little to no evidence of broad collaborations across units. Similarly, some evidence shows a collaborative relationship between advising and students, but there seems to be little evidence that advisors work with any of the 500+ student organizations on campus, providing a clear area for growth. </w:t>
      </w:r>
    </w:p>
    <w:p w14:paraId="3461D779" w14:textId="2C6FEA74"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The role of K-12 systems in the advising community is minimal overall. S/C/D that have reasons to interact with public, charter, and private school systems in the metro Detroit area do so on their own. University-wide, the committee could only cite two ways advisors interact with high school students; </w:t>
      </w:r>
      <w:r w:rsidR="51678320" w:rsidRPr="7CF7D377">
        <w:rPr>
          <w:rFonts w:asciiTheme="minorHAnsi" w:hAnsiTheme="minorHAnsi" w:cstheme="minorBidi"/>
          <w:b w:val="0"/>
          <w:bCs w:val="0"/>
          <w:sz w:val="22"/>
          <w:szCs w:val="22"/>
        </w:rPr>
        <w:t xml:space="preserve">neither </w:t>
      </w:r>
      <w:bookmarkStart w:id="26" w:name="_Int_jVTUScQH"/>
      <w:r w:rsidR="7EE23D4F" w:rsidRPr="7CF7D377">
        <w:rPr>
          <w:rFonts w:asciiTheme="minorHAnsi" w:hAnsiTheme="minorHAnsi" w:cstheme="minorBidi"/>
          <w:b w:val="0"/>
          <w:bCs w:val="0"/>
          <w:sz w:val="22"/>
          <w:szCs w:val="22"/>
        </w:rPr>
        <w:t>initiatives</w:t>
      </w:r>
      <w:bookmarkEnd w:id="26"/>
      <w:r w:rsidRPr="7CF7D377">
        <w:rPr>
          <w:rFonts w:asciiTheme="minorHAnsi" w:hAnsiTheme="minorHAnsi" w:cstheme="minorBidi"/>
          <w:b w:val="0"/>
          <w:bCs w:val="0"/>
          <w:sz w:val="22"/>
          <w:szCs w:val="22"/>
        </w:rPr>
        <w:t xml:space="preserve"> have</w:t>
      </w:r>
      <w:r w:rsidR="112ABE5A" w:rsidRPr="7CF7D377">
        <w:rPr>
          <w:rFonts w:asciiTheme="minorHAnsi" w:hAnsiTheme="minorHAnsi" w:cstheme="minorBidi"/>
          <w:b w:val="0"/>
          <w:bCs w:val="0"/>
          <w:sz w:val="22"/>
          <w:szCs w:val="22"/>
        </w:rPr>
        <w:t xml:space="preserve"> </w:t>
      </w:r>
      <w:r w:rsidRPr="7CF7D377">
        <w:rPr>
          <w:rFonts w:asciiTheme="minorHAnsi" w:hAnsiTheme="minorHAnsi" w:cstheme="minorBidi"/>
          <w:b w:val="0"/>
          <w:bCs w:val="0"/>
          <w:sz w:val="22"/>
          <w:szCs w:val="22"/>
        </w:rPr>
        <w:t xml:space="preserve">happened since COVID. There is not much evidence to support collaboration with employers in the community or surrounding area. </w:t>
      </w:r>
    </w:p>
    <w:p w14:paraId="3CF2D8B6" w14:textId="2F71788A"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There is a good amount of evidence of the collaboration with institutions from which WSU students transfer. The creation of the Transfer Student Success Center (TSSC) and the work of the Academic Student Affairs and Global Engagement division has served to solidify partnerships with several community colleges and improve the articulation agreements, transfer guides, and advising resources for transfer students.</w:t>
      </w:r>
    </w:p>
    <w:p w14:paraId="0FB78278" w14:textId="6F7CB9B8"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Overall, the Collaboration and Communication committee does not believe that a university-wide, well-documented, inclusive communication plan exists, in general, for all stakeholders at Wayne State University. There is also no university-wide, inclusive, and well-documented communication plan for academic advising. </w:t>
      </w:r>
      <w:bookmarkStart w:id="27" w:name="_Int_RS2HBtmZ"/>
      <w:r w:rsidRPr="7CF7D377">
        <w:rPr>
          <w:rFonts w:asciiTheme="minorHAnsi" w:hAnsiTheme="minorHAnsi" w:cstheme="minorBidi"/>
          <w:b w:val="0"/>
          <w:bCs w:val="0"/>
          <w:sz w:val="22"/>
          <w:szCs w:val="22"/>
        </w:rPr>
        <w:t xml:space="preserve">The creation of these plans would go a long way to </w:t>
      </w:r>
      <w:r w:rsidR="4DB4D99C" w:rsidRPr="7CF7D377">
        <w:rPr>
          <w:rFonts w:asciiTheme="minorHAnsi" w:hAnsiTheme="minorHAnsi" w:cstheme="minorBidi"/>
          <w:b w:val="0"/>
          <w:bCs w:val="0"/>
          <w:sz w:val="22"/>
          <w:szCs w:val="22"/>
        </w:rPr>
        <w:t>establishing</w:t>
      </w:r>
      <w:r w:rsidRPr="7CF7D377">
        <w:rPr>
          <w:rFonts w:asciiTheme="minorHAnsi" w:hAnsiTheme="minorHAnsi" w:cstheme="minorBidi"/>
          <w:b w:val="0"/>
          <w:bCs w:val="0"/>
          <w:sz w:val="22"/>
          <w:szCs w:val="22"/>
        </w:rPr>
        <w:t xml:space="preserve"> a comprehensive support system for students.</w:t>
      </w:r>
      <w:bookmarkEnd w:id="27"/>
      <w:r w:rsidRPr="7CF7D377">
        <w:rPr>
          <w:rFonts w:asciiTheme="minorHAnsi" w:hAnsiTheme="minorHAnsi" w:cstheme="minorBidi"/>
          <w:b w:val="0"/>
          <w:bCs w:val="0"/>
          <w:sz w:val="22"/>
          <w:szCs w:val="22"/>
        </w:rPr>
        <w:t xml:space="preserve">  </w:t>
      </w:r>
    </w:p>
    <w:p w14:paraId="70021211" w14:textId="42EDBA7D"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Finally, while communication and program/unit updates surrounding advising-related information is consistent through the Advisor Training Academy, many university updates are not consistently communicated through the ATA. Similarly, advising resources adopted by the university are accessible and functional, but their use is not enforced, and training is not required. Examples include STARS 2.0, Banner and Slate.</w:t>
      </w:r>
    </w:p>
    <w:p w14:paraId="1FC39945" w14:textId="77777777" w:rsidR="00A47F91" w:rsidRDefault="00A47F91" w:rsidP="7F65913F">
      <w:pPr>
        <w:pStyle w:val="Heading31"/>
        <w:rPr>
          <w:rFonts w:asciiTheme="minorHAnsi" w:hAnsiTheme="minorHAnsi" w:cstheme="minorBidi"/>
          <w:b w:val="0"/>
          <w:bCs w:val="0"/>
          <w:sz w:val="22"/>
          <w:szCs w:val="22"/>
        </w:rPr>
      </w:pPr>
    </w:p>
    <w:p w14:paraId="5961ECD9" w14:textId="77777777" w:rsidR="00A47F91" w:rsidRDefault="00A47F91" w:rsidP="7F65913F">
      <w:pPr>
        <w:pStyle w:val="Heading31"/>
        <w:rPr>
          <w:rFonts w:asciiTheme="minorHAnsi" w:hAnsiTheme="minorHAnsi" w:cstheme="minorBidi"/>
          <w:sz w:val="22"/>
          <w:szCs w:val="22"/>
        </w:rPr>
      </w:pPr>
      <w:r w:rsidRPr="7F65913F">
        <w:rPr>
          <w:rFonts w:asciiTheme="minorHAnsi" w:hAnsiTheme="minorHAnsi" w:cstheme="minorBidi"/>
          <w:sz w:val="22"/>
          <w:szCs w:val="22"/>
        </w:rPr>
        <w:t xml:space="preserve">Technology Enabled Advising </w:t>
      </w:r>
    </w:p>
    <w:p w14:paraId="697A6DEA" w14:textId="1955FDEF" w:rsidR="00A47F91" w:rsidRDefault="00A47F91" w:rsidP="7F65913F">
      <w:pPr>
        <w:pStyle w:val="Heading31"/>
        <w:rPr>
          <w:rFonts w:asciiTheme="minorHAnsi" w:hAnsiTheme="minorHAnsi" w:cstheme="minorBidi"/>
          <w:b w:val="0"/>
          <w:bCs w:val="0"/>
          <w:sz w:val="22"/>
          <w:szCs w:val="22"/>
        </w:rPr>
      </w:pPr>
      <w:bookmarkStart w:id="28" w:name="_Int_VaEObFve"/>
      <w:r w:rsidRPr="7CF7D377">
        <w:rPr>
          <w:rFonts w:asciiTheme="minorHAnsi" w:hAnsiTheme="minorHAnsi" w:cstheme="minorBidi"/>
          <w:b w:val="0"/>
          <w:bCs w:val="0"/>
          <w:sz w:val="22"/>
          <w:szCs w:val="22"/>
        </w:rPr>
        <w:t>WSU has invested in</w:t>
      </w:r>
      <w:r w:rsidR="0DD33479" w:rsidRPr="7CF7D377">
        <w:rPr>
          <w:rFonts w:asciiTheme="minorHAnsi" w:hAnsiTheme="minorHAnsi" w:cstheme="minorBidi"/>
          <w:b w:val="0"/>
          <w:bCs w:val="0"/>
          <w:sz w:val="22"/>
          <w:szCs w:val="22"/>
        </w:rPr>
        <w:t xml:space="preserve"> many t</w:t>
      </w:r>
      <w:r w:rsidRPr="7CF7D377">
        <w:rPr>
          <w:rFonts w:asciiTheme="minorHAnsi" w:hAnsiTheme="minorHAnsi" w:cstheme="minorBidi"/>
          <w:b w:val="0"/>
          <w:bCs w:val="0"/>
          <w:sz w:val="22"/>
          <w:szCs w:val="22"/>
        </w:rPr>
        <w:t>echnologies to support advisors as they help students navigate their educational experiences.</w:t>
      </w:r>
      <w:bookmarkEnd w:id="28"/>
      <w:r w:rsidRPr="7CF7D377">
        <w:rPr>
          <w:rFonts w:asciiTheme="minorHAnsi" w:hAnsiTheme="minorHAnsi" w:cstheme="minorBidi"/>
          <w:b w:val="0"/>
          <w:bCs w:val="0"/>
          <w:sz w:val="22"/>
          <w:szCs w:val="22"/>
        </w:rPr>
        <w:t xml:space="preserve"> </w:t>
      </w:r>
      <w:bookmarkStart w:id="29" w:name="_Int_mgLqHX7Y"/>
      <w:r w:rsidRPr="7CF7D377">
        <w:rPr>
          <w:rFonts w:asciiTheme="minorHAnsi" w:hAnsiTheme="minorHAnsi" w:cstheme="minorBidi"/>
          <w:b w:val="0"/>
          <w:bCs w:val="0"/>
          <w:sz w:val="22"/>
          <w:szCs w:val="22"/>
        </w:rPr>
        <w:t>These include BANNER, STARS, Degree Works, Academica, Slate, Canvas as well as Microsoft Office Suite which includes Teams and Zoom.</w:t>
      </w:r>
      <w:bookmarkEnd w:id="29"/>
      <w:r w:rsidRPr="7CF7D377">
        <w:rPr>
          <w:rFonts w:asciiTheme="minorHAnsi" w:hAnsiTheme="minorHAnsi" w:cstheme="minorBidi"/>
          <w:b w:val="0"/>
          <w:bCs w:val="0"/>
          <w:sz w:val="22"/>
          <w:szCs w:val="22"/>
        </w:rPr>
        <w:t xml:space="preserve"> A number of these platforms have a direct impact on advising and the workflow of advisors, yet not all technologies have been made available to all advisors, and there is room for improvement when it comes to training opportunities for advisors on some of these systems, as well as communications related to changes and upgrades. Additional concerns heard include advisors using varying tools to do work with students, and inconsistent access to information or reports.</w:t>
      </w:r>
    </w:p>
    <w:p w14:paraId="0562CB0E" w14:textId="77777777" w:rsidR="00A47F91" w:rsidRDefault="00A47F91" w:rsidP="7F65913F">
      <w:pPr>
        <w:pStyle w:val="Heading31"/>
        <w:rPr>
          <w:rFonts w:asciiTheme="minorHAnsi" w:hAnsiTheme="minorHAnsi" w:cstheme="minorBidi"/>
          <w:b w:val="0"/>
          <w:bCs w:val="0"/>
          <w:sz w:val="22"/>
          <w:szCs w:val="22"/>
        </w:rPr>
      </w:pPr>
    </w:p>
    <w:p w14:paraId="0202A9D7" w14:textId="42BB526E" w:rsidR="00A47F91" w:rsidRDefault="00A47F91" w:rsidP="7F65913F">
      <w:pPr>
        <w:pStyle w:val="Heading31"/>
        <w:rPr>
          <w:rFonts w:asciiTheme="minorHAnsi" w:hAnsiTheme="minorHAnsi" w:cstheme="minorBidi"/>
          <w:sz w:val="22"/>
          <w:szCs w:val="22"/>
        </w:rPr>
      </w:pPr>
      <w:r w:rsidRPr="7F65913F">
        <w:rPr>
          <w:rFonts w:asciiTheme="minorHAnsi" w:hAnsiTheme="minorHAnsi" w:cstheme="minorBidi"/>
          <w:sz w:val="22"/>
          <w:szCs w:val="22"/>
        </w:rPr>
        <w:t xml:space="preserve">Advisor Selection </w:t>
      </w:r>
      <w:r w:rsidR="4E7BC13A" w:rsidRPr="7F65913F">
        <w:rPr>
          <w:rFonts w:asciiTheme="minorHAnsi" w:hAnsiTheme="minorHAnsi" w:cstheme="minorBidi"/>
          <w:sz w:val="22"/>
          <w:szCs w:val="22"/>
        </w:rPr>
        <w:t>and</w:t>
      </w:r>
      <w:r w:rsidRPr="7F65913F">
        <w:rPr>
          <w:rFonts w:asciiTheme="minorHAnsi" w:hAnsiTheme="minorHAnsi" w:cstheme="minorBidi"/>
          <w:sz w:val="22"/>
          <w:szCs w:val="22"/>
        </w:rPr>
        <w:t xml:space="preserve"> Development </w:t>
      </w:r>
    </w:p>
    <w:p w14:paraId="34CE0A41" w14:textId="5475891D" w:rsidR="00A47F91" w:rsidRDefault="22BBF95C"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There are many clear inconsistencies across WSU divisions and units in advisor hiring practices and advisor duties.</w:t>
      </w:r>
      <w:r w:rsidR="00A47F91" w:rsidRPr="7CF7D377">
        <w:rPr>
          <w:rFonts w:asciiTheme="minorHAnsi" w:hAnsiTheme="minorHAnsi" w:cstheme="minorBidi"/>
          <w:b w:val="0"/>
          <w:bCs w:val="0"/>
          <w:sz w:val="22"/>
          <w:szCs w:val="22"/>
        </w:rPr>
        <w:t xml:space="preserve"> While there are standard university factors established for the campus community once an advisor is hired, the starting point for each new hire is different enough to lead to inequities in job duties and salaries as advisors move through the ranks.  </w:t>
      </w:r>
    </w:p>
    <w:p w14:paraId="62EBF3C5" w14:textId="3BB138A7"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Advisor Development and Practice: The University has made progress in developing training programs for advisors through the Advisor Training Academy (ATA).  The ATA offers relevant training and professional development opportunities for advisors, but participation is not required as part of the hiring process. Most units </w:t>
      </w:r>
      <w:r w:rsidR="5AFA4829" w:rsidRPr="7CF7D377">
        <w:rPr>
          <w:rFonts w:asciiTheme="minorHAnsi" w:hAnsiTheme="minorHAnsi" w:cstheme="minorBidi"/>
          <w:b w:val="0"/>
          <w:bCs w:val="0"/>
          <w:sz w:val="22"/>
          <w:szCs w:val="22"/>
        </w:rPr>
        <w:t>utilize</w:t>
      </w:r>
      <w:r w:rsidRPr="7CF7D377">
        <w:rPr>
          <w:rFonts w:asciiTheme="minorHAnsi" w:hAnsiTheme="minorHAnsi" w:cstheme="minorBidi"/>
          <w:b w:val="0"/>
          <w:bCs w:val="0"/>
          <w:sz w:val="22"/>
          <w:szCs w:val="22"/>
        </w:rPr>
        <w:t xml:space="preserve"> the ATA as an essential resource for new advisors, but this resource may be under-utilized if a supervisor does not support or encourage attendance. To encourage participation in ATA workshops and internal certification programs, participation should be considered as part of applications for Employment Security Status (ESS) and promotion portfolios.</w:t>
      </w:r>
    </w:p>
    <w:p w14:paraId="6D98A12B" w14:textId="4E96498B"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lastRenderedPageBreak/>
        <w:t xml:space="preserve">Recognition and Reward: The university has historically offered three recognition awards focused on academic staff through the Academic Staff Professional Development Committee (ASPDC). Additionally, there has been growth in advisor awards through the </w:t>
      </w:r>
      <w:r w:rsidR="70CBD9EE" w:rsidRPr="7CF7D377">
        <w:rPr>
          <w:rFonts w:asciiTheme="minorHAnsi" w:hAnsiTheme="minorHAnsi" w:cstheme="minorBidi"/>
          <w:b w:val="0"/>
          <w:bCs w:val="0"/>
          <w:sz w:val="22"/>
          <w:szCs w:val="22"/>
        </w:rPr>
        <w:t>ATA,</w:t>
      </w:r>
      <w:r w:rsidRPr="7CF7D377">
        <w:rPr>
          <w:rFonts w:asciiTheme="minorHAnsi" w:hAnsiTheme="minorHAnsi" w:cstheme="minorBidi"/>
          <w:b w:val="0"/>
          <w:bCs w:val="0"/>
          <w:sz w:val="22"/>
          <w:szCs w:val="22"/>
        </w:rPr>
        <w:t xml:space="preserve"> but these are all peer-evaluated awards. The committee made note that many recognition opportunities for advisors are peer reviewed and therefore are not given much acknowledgement by the administration.</w:t>
      </w:r>
    </w:p>
    <w:p w14:paraId="3DDB8AE1" w14:textId="77777777" w:rsidR="00A47F91" w:rsidRDefault="00A47F91"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Professional Advancement:  The established ranks of levels I through IV, as well as the factors described in the AAUP/AFT define a clear path for advancement. What has been identified as a challenge is the ceiling advisors reach once hitting their top-of-rank. The limited number of advising-related leadership positions on campus results in limited advancement potential in the field. In terms of structure and support, the committee found disparity across units in terms of resources and supervisor-support for professional development experiences. </w:t>
      </w:r>
    </w:p>
    <w:p w14:paraId="2946DB82" w14:textId="77777777" w:rsidR="00A47F91" w:rsidRDefault="00A47F91" w:rsidP="7F65913F">
      <w:pPr>
        <w:pStyle w:val="Heading31"/>
        <w:rPr>
          <w:rFonts w:asciiTheme="minorHAnsi" w:hAnsiTheme="minorHAnsi" w:cstheme="minorBidi"/>
          <w:b w:val="0"/>
          <w:bCs w:val="0"/>
          <w:sz w:val="22"/>
          <w:szCs w:val="22"/>
        </w:rPr>
      </w:pPr>
    </w:p>
    <w:p w14:paraId="14B387F0" w14:textId="4EFCDF3E" w:rsidR="00A47F91" w:rsidRDefault="00A47F91" w:rsidP="7F65913F">
      <w:pPr>
        <w:pStyle w:val="Heading31"/>
        <w:rPr>
          <w:rFonts w:asciiTheme="minorHAnsi" w:hAnsiTheme="minorHAnsi" w:cstheme="minorBidi"/>
          <w:sz w:val="22"/>
          <w:szCs w:val="22"/>
        </w:rPr>
      </w:pPr>
      <w:r w:rsidRPr="7F65913F">
        <w:rPr>
          <w:rFonts w:asciiTheme="minorHAnsi" w:hAnsiTheme="minorHAnsi" w:cstheme="minorBidi"/>
          <w:sz w:val="22"/>
          <w:szCs w:val="22"/>
        </w:rPr>
        <w:t xml:space="preserve">Improvement </w:t>
      </w:r>
      <w:r w:rsidR="774D9127" w:rsidRPr="7F65913F">
        <w:rPr>
          <w:rFonts w:asciiTheme="minorHAnsi" w:hAnsiTheme="minorHAnsi" w:cstheme="minorBidi"/>
          <w:sz w:val="22"/>
          <w:szCs w:val="22"/>
        </w:rPr>
        <w:t>and</w:t>
      </w:r>
      <w:r w:rsidRPr="7F65913F">
        <w:rPr>
          <w:rFonts w:asciiTheme="minorHAnsi" w:hAnsiTheme="minorHAnsi" w:cstheme="minorBidi"/>
          <w:sz w:val="22"/>
          <w:szCs w:val="22"/>
        </w:rPr>
        <w:t xml:space="preserve"> the Scholarship of Advising </w:t>
      </w:r>
    </w:p>
    <w:p w14:paraId="5997CC1D" w14:textId="1E3D22C2"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Formal assessment of advising and advising outcomes is critical for understanding the impact of academic advising initiatives and can be linked to increased student satisfaction and improved graduation rates. </w:t>
      </w:r>
      <w:r w:rsidR="6DA9D933" w:rsidRPr="7CF7D377">
        <w:rPr>
          <w:rFonts w:asciiTheme="minorHAnsi" w:hAnsiTheme="minorHAnsi" w:cstheme="minorBidi"/>
          <w:b w:val="0"/>
          <w:bCs w:val="0"/>
          <w:sz w:val="22"/>
          <w:szCs w:val="22"/>
        </w:rPr>
        <w:t>At WSU, assessment data is available to the advising community, and a representative from the provost’s assessment office can assist the advising community with conducting assessment and interpreting data.</w:t>
      </w:r>
      <w:r w:rsidRPr="7CF7D377">
        <w:rPr>
          <w:rFonts w:asciiTheme="minorHAnsi" w:hAnsiTheme="minorHAnsi" w:cstheme="minorBidi"/>
          <w:b w:val="0"/>
          <w:bCs w:val="0"/>
          <w:sz w:val="22"/>
          <w:szCs w:val="22"/>
        </w:rPr>
        <w:t xml:space="preserve"> It is important that all advisors are aware these services exist, as it supports the university’s values of utilizing data to drive practices and decision making.</w:t>
      </w:r>
    </w:p>
    <w:p w14:paraId="110FFD37" w14:textId="090440EB" w:rsidR="00A47F91" w:rsidRDefault="00A47F91"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While the University has recently adopted a five-year strategic plan, there is no advising-specific strategic plan to define and measure advising-specific goals, and to guide advisor training and practice. The creation and implementation of such a plan would be helpful to support the WSU advising community and to guide the Advisor Training Academy in its work. </w:t>
      </w:r>
    </w:p>
    <w:p w14:paraId="6B699379" w14:textId="7E25880F" w:rsidR="00A47F91" w:rsidRDefault="00A47F91"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WSU is strong in its encouragement of primary role advisors to pursue scholarly work and to incorporate it into practice. The Advising Training Academy (ATA) hosts numerous training sessions for advisors to expand their knowledge on scholarly inquiry and to present their findings. In addition, the university’s annual Academic Advising Summit provides a space for advisors to present on areas of interest and expertise and to collaborate with other advisors on campus.</w:t>
      </w:r>
    </w:p>
    <w:p w14:paraId="100C5B58" w14:textId="5B2F5FD2" w:rsidR="00A47F91" w:rsidRDefault="00A47F91" w:rsidP="00B42607">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Unfortunately, this committee found limited support for the development of research skills for interested academic advisors and for encouraging collaboration in research between faculty and primary role advisors. As a result, WSU advisors feel they only occasionally contribute to the scholarship of advising outside of the institution. </w:t>
      </w:r>
    </w:p>
    <w:p w14:paraId="79762264" w14:textId="77777777" w:rsidR="00A47F91" w:rsidRDefault="00A47F91" w:rsidP="7F65913F">
      <w:pPr>
        <w:pStyle w:val="Heading31"/>
        <w:rPr>
          <w:rFonts w:asciiTheme="minorHAnsi" w:hAnsiTheme="minorHAnsi" w:cstheme="minorBidi"/>
          <w:sz w:val="22"/>
          <w:szCs w:val="22"/>
        </w:rPr>
      </w:pPr>
      <w:r w:rsidRPr="7F65913F">
        <w:rPr>
          <w:rFonts w:asciiTheme="minorHAnsi" w:hAnsiTheme="minorHAnsi" w:cstheme="minorBidi"/>
          <w:sz w:val="22"/>
          <w:szCs w:val="22"/>
        </w:rPr>
        <w:t xml:space="preserve">Equity, Inclusion and Diversity </w:t>
      </w:r>
    </w:p>
    <w:p w14:paraId="3FE9F23F" w14:textId="04FBF301" w:rsidR="00315858" w:rsidRDefault="00A47F91" w:rsidP="00B42607">
      <w:pPr>
        <w:pStyle w:val="Heading31"/>
      </w:pPr>
      <w:r w:rsidRPr="7CF7D377">
        <w:rPr>
          <w:rFonts w:asciiTheme="minorHAnsi" w:hAnsiTheme="minorHAnsi" w:cstheme="minorBidi"/>
          <w:b w:val="0"/>
          <w:bCs w:val="0"/>
          <w:sz w:val="22"/>
          <w:szCs w:val="22"/>
        </w:rPr>
        <w:t xml:space="preserve">WSU advisors agree that issues of equity, inclusion, and diversity are best addressed in a collaborative effort at the institutional and departmental level. Overall, advisors expressed that they have not been sufficiently involved in campus-wide discussions about equity, inclusion, and diversity and do not feel represented in this area. WSU advisors feel unprepared to meet the needs of the diverse student body in ways that attend to issues of equity and inclusion, particularly in the areas of race, class, and mental health. However, WSU advisors did share that there are training opportunities but see the need for more in-depth exposure and training provided by the University which aligns with the University strategic plan. </w:t>
      </w:r>
      <w:bookmarkStart w:id="30" w:name="_Int_Ib4kAQ5R"/>
      <w:r w:rsidRPr="7CF7D377">
        <w:rPr>
          <w:rFonts w:asciiTheme="minorHAnsi" w:hAnsiTheme="minorHAnsi" w:cstheme="minorBidi"/>
          <w:b w:val="0"/>
          <w:bCs w:val="0"/>
          <w:sz w:val="22"/>
          <w:szCs w:val="22"/>
        </w:rPr>
        <w:t>Advisors expressed the need for a more holistic approach institutionally and feel students should be included as well</w:t>
      </w:r>
      <w:r>
        <w:t>.</w:t>
      </w:r>
      <w:bookmarkEnd w:id="30"/>
      <w:r w:rsidR="00B42607">
        <w:t xml:space="preserve"> </w:t>
      </w:r>
    </w:p>
    <w:p w14:paraId="076134C4" w14:textId="3B554A76" w:rsidR="00315858" w:rsidRDefault="00315858" w:rsidP="7F65913F">
      <w:pPr>
        <w:pStyle w:val="Heading31"/>
        <w:rPr>
          <w:rFonts w:asciiTheme="minorHAnsi" w:hAnsiTheme="minorHAnsi" w:cstheme="minorBidi"/>
          <w:sz w:val="22"/>
          <w:szCs w:val="22"/>
        </w:rPr>
      </w:pPr>
      <w:r w:rsidRPr="7CF7D377">
        <w:rPr>
          <w:rFonts w:asciiTheme="minorHAnsi" w:hAnsiTheme="minorHAnsi" w:cstheme="minorBidi"/>
          <w:sz w:val="22"/>
          <w:szCs w:val="22"/>
        </w:rPr>
        <w:t>Section 4: Recommendations for Action</w:t>
      </w:r>
      <w:r w:rsidR="201EF333" w:rsidRPr="7CF7D377">
        <w:rPr>
          <w:rFonts w:asciiTheme="minorHAnsi" w:hAnsiTheme="minorHAnsi" w:cstheme="minorBidi"/>
          <w:sz w:val="22"/>
          <w:szCs w:val="22"/>
        </w:rPr>
        <w:t xml:space="preserve"> and Strategies for Implementation</w:t>
      </w:r>
    </w:p>
    <w:p w14:paraId="1F72F646" w14:textId="6AC868EF" w:rsidR="003878B9" w:rsidRDefault="003878B9" w:rsidP="7F65913F">
      <w:pPr>
        <w:pStyle w:val="Heading31"/>
        <w:rPr>
          <w:rFonts w:asciiTheme="minorHAnsi" w:hAnsiTheme="minorHAnsi" w:cstheme="minorBidi"/>
          <w:sz w:val="22"/>
          <w:szCs w:val="22"/>
        </w:rPr>
      </w:pPr>
      <w:r w:rsidRPr="7F65913F">
        <w:rPr>
          <w:rFonts w:asciiTheme="minorHAnsi" w:hAnsiTheme="minorHAnsi" w:cstheme="minorBidi"/>
          <w:sz w:val="22"/>
          <w:szCs w:val="22"/>
        </w:rPr>
        <w:t xml:space="preserve">Recommendation </w:t>
      </w:r>
      <w:r w:rsidR="39EFABFF" w:rsidRPr="7F65913F">
        <w:rPr>
          <w:rFonts w:asciiTheme="minorHAnsi" w:hAnsiTheme="minorHAnsi" w:cstheme="minorBidi"/>
          <w:sz w:val="22"/>
          <w:szCs w:val="22"/>
        </w:rPr>
        <w:t>o</w:t>
      </w:r>
      <w:r w:rsidRPr="7F65913F">
        <w:rPr>
          <w:rFonts w:asciiTheme="minorHAnsi" w:hAnsiTheme="minorHAnsi" w:cstheme="minorBidi"/>
          <w:sz w:val="22"/>
          <w:szCs w:val="22"/>
        </w:rPr>
        <w:t xml:space="preserve">ne: Elevate and honor the voice of advisors. </w:t>
      </w:r>
    </w:p>
    <w:p w14:paraId="08CE6F91" w14:textId="745EB343" w:rsidR="003878B9" w:rsidRDefault="003878B9"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Academic advising is critical to supporting students and their academic journey. They are the one </w:t>
      </w:r>
      <w:r w:rsidR="6CA8A54D" w:rsidRPr="7CF7D377">
        <w:rPr>
          <w:rFonts w:asciiTheme="minorHAnsi" w:hAnsiTheme="minorHAnsi" w:cstheme="minorBidi"/>
          <w:b w:val="0"/>
          <w:bCs w:val="0"/>
          <w:sz w:val="22"/>
          <w:szCs w:val="22"/>
        </w:rPr>
        <w:t>distinct group</w:t>
      </w:r>
      <w:r w:rsidRPr="7CF7D377">
        <w:rPr>
          <w:rFonts w:asciiTheme="minorHAnsi" w:hAnsiTheme="minorHAnsi" w:cstheme="minorBidi"/>
          <w:b w:val="0"/>
          <w:bCs w:val="0"/>
          <w:sz w:val="22"/>
          <w:szCs w:val="22"/>
        </w:rPr>
        <w:t xml:space="preserve"> of professionals that work closely with students from onboarding through graduation, </w:t>
      </w:r>
      <w:r w:rsidRPr="7CF7D377">
        <w:rPr>
          <w:rFonts w:asciiTheme="minorHAnsi" w:hAnsiTheme="minorHAnsi" w:cstheme="minorBidi"/>
          <w:b w:val="0"/>
          <w:bCs w:val="0"/>
          <w:sz w:val="22"/>
          <w:szCs w:val="22"/>
        </w:rPr>
        <w:lastRenderedPageBreak/>
        <w:t xml:space="preserve">and for some beyond graduation to professional/graduate programs. Advisors experience student successes and struggles firsthand and view the journey through the lens of the student experience. The University has experienced a significant increase in 6-year graduation rates, increase in retention rates and a stronger sense of community among students due in large part to the work of the professional advising staff. </w:t>
      </w:r>
    </w:p>
    <w:p w14:paraId="61CDCEAD" w14:textId="73A38A6C" w:rsidR="003878B9" w:rsidRDefault="003878B9"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As valuable as advisors are to the success of students and the university, their voices and expertise are not often sought out in </w:t>
      </w:r>
      <w:r w:rsidR="1A235F7D" w:rsidRPr="7CF7D377">
        <w:rPr>
          <w:rFonts w:asciiTheme="minorHAnsi" w:hAnsiTheme="minorHAnsi" w:cstheme="minorBidi"/>
          <w:b w:val="0"/>
          <w:bCs w:val="0"/>
          <w:sz w:val="22"/>
          <w:szCs w:val="22"/>
        </w:rPr>
        <w:t>important key</w:t>
      </w:r>
      <w:r w:rsidRPr="7CF7D377">
        <w:rPr>
          <w:rFonts w:asciiTheme="minorHAnsi" w:hAnsiTheme="minorHAnsi" w:cstheme="minorBidi"/>
          <w:b w:val="0"/>
          <w:bCs w:val="0"/>
          <w:sz w:val="22"/>
          <w:szCs w:val="22"/>
        </w:rPr>
        <w:t xml:space="preserve"> decision-making committees. Advisors are often regulated to committees that are ad-hoc or only student success focused. Additionally, advisors are not regularly consulted when the University is considering the purchase of </w:t>
      </w:r>
      <w:bookmarkStart w:id="31" w:name="_Int_XQG1tNgV"/>
      <w:r w:rsidRPr="7CF7D377">
        <w:rPr>
          <w:rFonts w:asciiTheme="minorHAnsi" w:hAnsiTheme="minorHAnsi" w:cstheme="minorBidi"/>
          <w:b w:val="0"/>
          <w:bCs w:val="0"/>
          <w:sz w:val="22"/>
          <w:szCs w:val="22"/>
        </w:rPr>
        <w:t>new technology</w:t>
      </w:r>
      <w:bookmarkEnd w:id="31"/>
      <w:r w:rsidRPr="7CF7D377">
        <w:rPr>
          <w:rFonts w:asciiTheme="minorHAnsi" w:hAnsiTheme="minorHAnsi" w:cstheme="minorBidi"/>
          <w:b w:val="0"/>
          <w:bCs w:val="0"/>
          <w:sz w:val="22"/>
          <w:szCs w:val="22"/>
        </w:rPr>
        <w:t xml:space="preserve">, software platforms or other technological supports that advisors rely on and have a direct impact on the standard of the quality of work they are expected to perform. Advisor expertise and knowledge should be considered for university, college and department committees and working groups. They bring to the table an important aspect of the student experience that is imperative to policy making, curricular changes, graduation requirements and the many aspects of the college experience for our students. </w:t>
      </w:r>
    </w:p>
    <w:p w14:paraId="6BB9E253" w14:textId="3B61F583" w:rsidR="003878B9" w:rsidRDefault="003878B9"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We recommend the following: </w:t>
      </w:r>
    </w:p>
    <w:p w14:paraId="327BD6C1" w14:textId="77EAE807" w:rsidR="003878B9" w:rsidRDefault="4A46162F" w:rsidP="7CF7D377">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Advisors be included in university and college level committees where decisions and policies are made that impact the student experience and the advising community's work.</w:t>
      </w:r>
    </w:p>
    <w:p w14:paraId="7BE49993" w14:textId="7B379FE5" w:rsidR="003878B9" w:rsidRDefault="5BF47353" w:rsidP="7CF7D377">
      <w:pPr>
        <w:pStyle w:val="Heading31"/>
        <w:rPr>
          <w:rFonts w:asciiTheme="minorHAnsi" w:hAnsiTheme="minorHAnsi" w:cstheme="minorBidi"/>
          <w:b w:val="0"/>
          <w:bCs w:val="0"/>
          <w:sz w:val="22"/>
          <w:szCs w:val="22"/>
        </w:rPr>
      </w:pPr>
      <w:r w:rsidRPr="2970D93A">
        <w:rPr>
          <w:rFonts w:asciiTheme="minorHAnsi" w:hAnsiTheme="minorHAnsi" w:cstheme="minorBidi"/>
          <w:b w:val="0"/>
          <w:bCs w:val="0"/>
          <w:sz w:val="22"/>
          <w:szCs w:val="22"/>
        </w:rPr>
        <w:t>Require a</w:t>
      </w:r>
      <w:r w:rsidR="003878B9" w:rsidRPr="2970D93A">
        <w:rPr>
          <w:rFonts w:asciiTheme="minorHAnsi" w:hAnsiTheme="minorHAnsi" w:cstheme="minorBidi"/>
          <w:b w:val="0"/>
          <w:bCs w:val="0"/>
          <w:sz w:val="22"/>
          <w:szCs w:val="22"/>
        </w:rPr>
        <w:t xml:space="preserve">dministrators within the </w:t>
      </w:r>
      <w:bookmarkStart w:id="32" w:name="_Int_G0qVyKOW"/>
      <w:r w:rsidR="003878B9" w:rsidRPr="2970D93A">
        <w:rPr>
          <w:rFonts w:asciiTheme="minorHAnsi" w:hAnsiTheme="minorHAnsi" w:cstheme="minorBidi"/>
          <w:b w:val="0"/>
          <w:bCs w:val="0"/>
          <w:sz w:val="22"/>
          <w:szCs w:val="22"/>
        </w:rPr>
        <w:t>Provost’s</w:t>
      </w:r>
      <w:bookmarkEnd w:id="32"/>
      <w:r w:rsidR="003878B9" w:rsidRPr="2970D93A">
        <w:rPr>
          <w:rFonts w:asciiTheme="minorHAnsi" w:hAnsiTheme="minorHAnsi" w:cstheme="minorBidi"/>
          <w:b w:val="0"/>
          <w:bCs w:val="0"/>
          <w:sz w:val="22"/>
          <w:szCs w:val="22"/>
        </w:rPr>
        <w:t xml:space="preserve"> office and in the schools/colleges work to </w:t>
      </w:r>
      <w:r w:rsidR="2FDEBEA7" w:rsidRPr="2970D93A">
        <w:rPr>
          <w:rFonts w:asciiTheme="minorHAnsi" w:hAnsiTheme="minorHAnsi" w:cstheme="minorBidi"/>
          <w:b w:val="0"/>
          <w:bCs w:val="0"/>
          <w:sz w:val="22"/>
          <w:szCs w:val="22"/>
        </w:rPr>
        <w:t>includ</w:t>
      </w:r>
      <w:r w:rsidR="003878B9" w:rsidRPr="2970D93A">
        <w:rPr>
          <w:rFonts w:asciiTheme="minorHAnsi" w:hAnsiTheme="minorHAnsi" w:cstheme="minorBidi"/>
          <w:b w:val="0"/>
          <w:bCs w:val="0"/>
          <w:sz w:val="22"/>
          <w:szCs w:val="22"/>
        </w:rPr>
        <w:t xml:space="preserve">e </w:t>
      </w:r>
      <w:r w:rsidR="2FDEBEA7" w:rsidRPr="2970D93A">
        <w:rPr>
          <w:rFonts w:asciiTheme="minorHAnsi" w:hAnsiTheme="minorHAnsi" w:cstheme="minorBidi"/>
          <w:b w:val="0"/>
          <w:bCs w:val="0"/>
          <w:sz w:val="22"/>
          <w:szCs w:val="22"/>
        </w:rPr>
        <w:t xml:space="preserve">advisor representation </w:t>
      </w:r>
      <w:r w:rsidR="003878B9" w:rsidRPr="2970D93A">
        <w:rPr>
          <w:rFonts w:asciiTheme="minorHAnsi" w:hAnsiTheme="minorHAnsi" w:cstheme="minorBidi"/>
          <w:b w:val="0"/>
          <w:bCs w:val="0"/>
          <w:sz w:val="22"/>
          <w:szCs w:val="22"/>
        </w:rPr>
        <w:t>when forming committees and work groups.</w:t>
      </w:r>
      <w:r w:rsidR="0E505DDF" w:rsidRPr="2970D93A">
        <w:rPr>
          <w:rFonts w:asciiTheme="minorHAnsi" w:hAnsiTheme="minorHAnsi" w:cstheme="minorBidi"/>
          <w:b w:val="0"/>
          <w:bCs w:val="0"/>
          <w:sz w:val="22"/>
          <w:szCs w:val="22"/>
        </w:rPr>
        <w:t xml:space="preserve"> </w:t>
      </w:r>
    </w:p>
    <w:p w14:paraId="23DE523C" w14:textId="3FDD6FFE" w:rsidR="003878B9" w:rsidRDefault="0E505DDF"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Create a clear standard of inclusion of advisors in curricular and policy decision, codified in bylaws for curricular committees, policy committees, university governance committees, and other campus-wide groups and committees that will benefit from the expertise of the advising community.</w:t>
      </w:r>
    </w:p>
    <w:p w14:paraId="52E56223" w14:textId="32151F11" w:rsidR="003878B9" w:rsidRDefault="003878B9"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Provide opportunities for advisors to be involved in conversations regarding strategic initiatives with administration at both the university and college level. Listen to the voice and expertise of the advising community when making key strategic initiatives and decisions. </w:t>
      </w:r>
    </w:p>
    <w:p w14:paraId="07547A01" w14:textId="37ACA908" w:rsidR="003878B9" w:rsidRDefault="003878B9"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Involve advisors in the decision making of all student programming, </w:t>
      </w:r>
      <w:r w:rsidR="763B6A56" w:rsidRPr="7CF7D377">
        <w:rPr>
          <w:rFonts w:asciiTheme="minorHAnsi" w:hAnsiTheme="minorHAnsi" w:cstheme="minorBidi"/>
          <w:b w:val="0"/>
          <w:bCs w:val="0"/>
          <w:sz w:val="22"/>
          <w:szCs w:val="22"/>
        </w:rPr>
        <w:t>outreach,</w:t>
      </w:r>
      <w:r w:rsidRPr="7CF7D377">
        <w:rPr>
          <w:rFonts w:asciiTheme="minorHAnsi" w:hAnsiTheme="minorHAnsi" w:cstheme="minorBidi"/>
          <w:b w:val="0"/>
          <w:bCs w:val="0"/>
          <w:sz w:val="22"/>
          <w:szCs w:val="22"/>
        </w:rPr>
        <w:t xml:space="preserve"> and communication. Utilize the expertise of advisors to help create a unified communication plan/calendar for student support and student success </w:t>
      </w:r>
    </w:p>
    <w:p w14:paraId="5043CB0F" w14:textId="4F819F0D" w:rsidR="003878B9" w:rsidRDefault="5B766222" w:rsidP="7F65913F">
      <w:pPr>
        <w:pStyle w:val="Heading31"/>
        <w:rPr>
          <w:rFonts w:asciiTheme="minorHAnsi" w:hAnsiTheme="minorHAnsi" w:cstheme="minorBidi"/>
          <w:b w:val="0"/>
          <w:bCs w:val="0"/>
          <w:sz w:val="22"/>
          <w:szCs w:val="22"/>
        </w:rPr>
      </w:pPr>
      <w:r w:rsidRPr="2970D93A">
        <w:rPr>
          <w:rFonts w:asciiTheme="minorHAnsi" w:hAnsiTheme="minorHAnsi" w:cstheme="minorBidi"/>
          <w:b w:val="0"/>
          <w:bCs w:val="0"/>
          <w:sz w:val="22"/>
          <w:szCs w:val="22"/>
        </w:rPr>
        <w:t>I</w:t>
      </w:r>
      <w:r w:rsidR="003878B9" w:rsidRPr="2970D93A">
        <w:rPr>
          <w:rFonts w:asciiTheme="minorHAnsi" w:hAnsiTheme="minorHAnsi" w:cstheme="minorBidi"/>
          <w:b w:val="0"/>
          <w:bCs w:val="0"/>
          <w:sz w:val="22"/>
          <w:szCs w:val="22"/>
        </w:rPr>
        <w:t>ncludes advisor</w:t>
      </w:r>
      <w:r w:rsidR="7A522796" w:rsidRPr="2970D93A">
        <w:rPr>
          <w:rFonts w:asciiTheme="minorHAnsi" w:hAnsiTheme="minorHAnsi" w:cstheme="minorBidi"/>
          <w:b w:val="0"/>
          <w:bCs w:val="0"/>
          <w:sz w:val="22"/>
          <w:szCs w:val="22"/>
        </w:rPr>
        <w:t xml:space="preserve"> representation</w:t>
      </w:r>
      <w:r w:rsidR="003878B9" w:rsidRPr="2970D93A">
        <w:rPr>
          <w:rFonts w:asciiTheme="minorHAnsi" w:hAnsiTheme="minorHAnsi" w:cstheme="minorBidi"/>
          <w:b w:val="0"/>
          <w:bCs w:val="0"/>
          <w:sz w:val="22"/>
          <w:szCs w:val="22"/>
        </w:rPr>
        <w:t xml:space="preserve"> in decision making processes particularly in relation to Diversity, Equity and Inclusion issues, discussions</w:t>
      </w:r>
      <w:r w:rsidR="36504C18" w:rsidRPr="2970D93A">
        <w:rPr>
          <w:rFonts w:asciiTheme="minorHAnsi" w:hAnsiTheme="minorHAnsi" w:cstheme="minorBidi"/>
          <w:b w:val="0"/>
          <w:bCs w:val="0"/>
          <w:sz w:val="22"/>
          <w:szCs w:val="22"/>
        </w:rPr>
        <w:t>,</w:t>
      </w:r>
      <w:r w:rsidR="003878B9" w:rsidRPr="2970D93A">
        <w:rPr>
          <w:rFonts w:asciiTheme="minorHAnsi" w:hAnsiTheme="minorHAnsi" w:cstheme="minorBidi"/>
          <w:b w:val="0"/>
          <w:bCs w:val="0"/>
          <w:sz w:val="22"/>
          <w:szCs w:val="22"/>
        </w:rPr>
        <w:t xml:space="preserve"> and initiatives. </w:t>
      </w:r>
    </w:p>
    <w:p w14:paraId="6537F28F" w14:textId="1D0B327D" w:rsidR="003878B9" w:rsidRDefault="003878B9"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Include the advising community when making decisions regarding the change of software, student platforms, and academic and/or university practices and policies that have a direct impact on the delivery of advising and student support services. </w:t>
      </w:r>
    </w:p>
    <w:p w14:paraId="56E28E94" w14:textId="763A79CA" w:rsidR="4F320DFD" w:rsidRDefault="7A6EEDD2" w:rsidP="7CF7D377">
      <w:pPr>
        <w:pStyle w:val="Heading31"/>
        <w:rPr>
          <w:rFonts w:asciiTheme="minorHAnsi" w:hAnsiTheme="minorHAnsi" w:cstheme="minorBidi"/>
          <w:sz w:val="22"/>
          <w:szCs w:val="22"/>
        </w:rPr>
      </w:pPr>
      <w:r w:rsidRPr="2970D93A">
        <w:rPr>
          <w:rFonts w:asciiTheme="minorHAnsi" w:hAnsiTheme="minorHAnsi" w:cstheme="minorBidi"/>
          <w:b w:val="0"/>
          <w:bCs w:val="0"/>
          <w:sz w:val="22"/>
          <w:szCs w:val="22"/>
        </w:rPr>
        <w:t>C</w:t>
      </w:r>
      <w:r w:rsidR="003878B9" w:rsidRPr="2970D93A">
        <w:rPr>
          <w:rFonts w:asciiTheme="minorHAnsi" w:hAnsiTheme="minorHAnsi" w:cstheme="minorBidi"/>
          <w:b w:val="0"/>
          <w:bCs w:val="0"/>
          <w:sz w:val="22"/>
          <w:szCs w:val="22"/>
        </w:rPr>
        <w:t xml:space="preserve">reate an undergraduate advising and curriculum task force that includes College/School/Department administrators </w:t>
      </w:r>
      <w:r w:rsidR="412F6B1F" w:rsidRPr="2970D93A">
        <w:rPr>
          <w:rFonts w:asciiTheme="minorHAnsi" w:hAnsiTheme="minorHAnsi" w:cstheme="minorBidi"/>
          <w:b w:val="0"/>
          <w:bCs w:val="0"/>
          <w:sz w:val="22"/>
          <w:szCs w:val="22"/>
        </w:rPr>
        <w:t>and allows for the input of advisors in curriculum decisions.</w:t>
      </w:r>
    </w:p>
    <w:p w14:paraId="10AC1D83" w14:textId="02D87E5C" w:rsidR="4F320DFD" w:rsidRDefault="4F320DFD" w:rsidP="2970D93A">
      <w:pPr>
        <w:pStyle w:val="Heading31"/>
        <w:rPr>
          <w:rFonts w:asciiTheme="minorHAnsi" w:hAnsiTheme="minorHAnsi" w:cstheme="minorBidi"/>
          <w:b w:val="0"/>
          <w:bCs w:val="0"/>
          <w:sz w:val="22"/>
          <w:szCs w:val="22"/>
        </w:rPr>
      </w:pPr>
      <w:r w:rsidRPr="2970D93A">
        <w:rPr>
          <w:rFonts w:asciiTheme="minorHAnsi" w:hAnsiTheme="minorHAnsi" w:cstheme="minorBidi"/>
          <w:sz w:val="22"/>
          <w:szCs w:val="22"/>
        </w:rPr>
        <w:t>Strategy for Implementation:</w:t>
      </w:r>
      <w:r w:rsidR="41F5AFEA" w:rsidRPr="2970D93A">
        <w:rPr>
          <w:rFonts w:asciiTheme="minorHAnsi" w:hAnsiTheme="minorHAnsi" w:cstheme="minorBidi"/>
          <w:sz w:val="22"/>
          <w:szCs w:val="22"/>
        </w:rPr>
        <w:t xml:space="preserve">   </w:t>
      </w:r>
      <w:r w:rsidR="41F5AFEA" w:rsidRPr="2970D93A">
        <w:rPr>
          <w:rFonts w:asciiTheme="minorHAnsi" w:hAnsiTheme="minorHAnsi" w:cstheme="minorBidi"/>
          <w:b w:val="0"/>
          <w:bCs w:val="0"/>
          <w:sz w:val="22"/>
          <w:szCs w:val="22"/>
        </w:rPr>
        <w:t>Through coordination with ATA leadership, the Advising Council and a designated person in the Office of the Prov</w:t>
      </w:r>
      <w:r w:rsidR="0BB9834E" w:rsidRPr="2970D93A">
        <w:rPr>
          <w:rFonts w:asciiTheme="minorHAnsi" w:hAnsiTheme="minorHAnsi" w:cstheme="minorBidi"/>
          <w:b w:val="0"/>
          <w:bCs w:val="0"/>
          <w:sz w:val="22"/>
          <w:szCs w:val="22"/>
        </w:rPr>
        <w:t xml:space="preserve">ost ensure that advisor representation is included on key committees and groups organized through central administration, </w:t>
      </w:r>
      <w:r w:rsidR="6EDE04D8" w:rsidRPr="2970D93A">
        <w:rPr>
          <w:rFonts w:asciiTheme="minorHAnsi" w:hAnsiTheme="minorHAnsi" w:cstheme="minorBidi"/>
          <w:b w:val="0"/>
          <w:bCs w:val="0"/>
          <w:sz w:val="22"/>
          <w:szCs w:val="22"/>
        </w:rPr>
        <w:t>schools, colleges</w:t>
      </w:r>
      <w:r w:rsidR="0BB9834E" w:rsidRPr="2970D93A">
        <w:rPr>
          <w:rFonts w:asciiTheme="minorHAnsi" w:hAnsiTheme="minorHAnsi" w:cstheme="minorBidi"/>
          <w:b w:val="0"/>
          <w:bCs w:val="0"/>
          <w:sz w:val="22"/>
          <w:szCs w:val="22"/>
        </w:rPr>
        <w:t>, AAUP and a</w:t>
      </w:r>
      <w:r w:rsidR="16542887" w:rsidRPr="2970D93A">
        <w:rPr>
          <w:rFonts w:asciiTheme="minorHAnsi" w:hAnsiTheme="minorHAnsi" w:cstheme="minorBidi"/>
          <w:b w:val="0"/>
          <w:bCs w:val="0"/>
          <w:sz w:val="22"/>
          <w:szCs w:val="22"/>
        </w:rPr>
        <w:t>d-hoc groups</w:t>
      </w:r>
      <w:r w:rsidR="48501FB2" w:rsidRPr="2970D93A">
        <w:rPr>
          <w:rFonts w:asciiTheme="minorHAnsi" w:hAnsiTheme="minorHAnsi" w:cstheme="minorBidi"/>
          <w:b w:val="0"/>
          <w:bCs w:val="0"/>
          <w:sz w:val="22"/>
          <w:szCs w:val="22"/>
        </w:rPr>
        <w:t xml:space="preserve">. </w:t>
      </w:r>
      <w:r w:rsidR="1FE1E270" w:rsidRPr="2970D93A">
        <w:rPr>
          <w:rFonts w:asciiTheme="minorHAnsi" w:hAnsiTheme="minorHAnsi" w:cstheme="minorBidi"/>
          <w:b w:val="0"/>
          <w:bCs w:val="0"/>
          <w:sz w:val="22"/>
          <w:szCs w:val="22"/>
        </w:rPr>
        <w:t>Create a nomination system allowing a variety of advisors to serve</w:t>
      </w:r>
      <w:r w:rsidR="5850B204" w:rsidRPr="2970D93A">
        <w:rPr>
          <w:rFonts w:asciiTheme="minorHAnsi" w:hAnsiTheme="minorHAnsi" w:cstheme="minorBidi"/>
          <w:b w:val="0"/>
          <w:bCs w:val="0"/>
          <w:sz w:val="22"/>
          <w:szCs w:val="22"/>
        </w:rPr>
        <w:t xml:space="preserve">. </w:t>
      </w:r>
      <w:r w:rsidR="09115024" w:rsidRPr="2970D93A">
        <w:rPr>
          <w:rFonts w:asciiTheme="minorHAnsi" w:hAnsiTheme="minorHAnsi" w:cstheme="minorBidi"/>
          <w:b w:val="0"/>
          <w:bCs w:val="0"/>
          <w:sz w:val="22"/>
          <w:szCs w:val="22"/>
        </w:rPr>
        <w:t>Develop</w:t>
      </w:r>
      <w:r w:rsidR="1FE1E270" w:rsidRPr="2970D93A">
        <w:rPr>
          <w:rFonts w:asciiTheme="minorHAnsi" w:hAnsiTheme="minorHAnsi" w:cstheme="minorBidi"/>
          <w:b w:val="0"/>
          <w:bCs w:val="0"/>
          <w:sz w:val="22"/>
          <w:szCs w:val="22"/>
        </w:rPr>
        <w:t xml:space="preserve"> a review process to ensure that advisors, their voice and experience, </w:t>
      </w:r>
      <w:r w:rsidR="1C5ACB8B" w:rsidRPr="2970D93A">
        <w:rPr>
          <w:rFonts w:asciiTheme="minorHAnsi" w:hAnsiTheme="minorHAnsi" w:cstheme="minorBidi"/>
          <w:b w:val="0"/>
          <w:bCs w:val="0"/>
          <w:sz w:val="22"/>
          <w:szCs w:val="22"/>
        </w:rPr>
        <w:t>remain</w:t>
      </w:r>
      <w:r w:rsidR="1FE1E270" w:rsidRPr="2970D93A">
        <w:rPr>
          <w:rFonts w:asciiTheme="minorHAnsi" w:hAnsiTheme="minorHAnsi" w:cstheme="minorBidi"/>
          <w:b w:val="0"/>
          <w:bCs w:val="0"/>
          <w:sz w:val="22"/>
          <w:szCs w:val="22"/>
        </w:rPr>
        <w:t xml:space="preserve"> on the committees. </w:t>
      </w:r>
    </w:p>
    <w:p w14:paraId="70DF9E56" w14:textId="77777777" w:rsidR="00B41EBF" w:rsidRDefault="00B41EBF" w:rsidP="7F65913F">
      <w:pPr>
        <w:pStyle w:val="Heading31"/>
        <w:rPr>
          <w:rFonts w:asciiTheme="minorHAnsi" w:hAnsiTheme="minorHAnsi" w:cstheme="minorBidi"/>
          <w:b w:val="0"/>
          <w:bCs w:val="0"/>
          <w:sz w:val="22"/>
          <w:szCs w:val="22"/>
        </w:rPr>
      </w:pPr>
    </w:p>
    <w:p w14:paraId="477F6666" w14:textId="06ADEE97" w:rsidR="003878B9" w:rsidRDefault="003878B9" w:rsidP="7F65913F">
      <w:pPr>
        <w:pStyle w:val="Heading31"/>
        <w:rPr>
          <w:rFonts w:asciiTheme="minorHAnsi" w:hAnsiTheme="minorHAnsi" w:cstheme="minorBidi"/>
          <w:sz w:val="22"/>
          <w:szCs w:val="22"/>
        </w:rPr>
      </w:pPr>
      <w:r w:rsidRPr="7CF7D377">
        <w:rPr>
          <w:rFonts w:asciiTheme="minorHAnsi" w:hAnsiTheme="minorHAnsi" w:cstheme="minorBidi"/>
          <w:sz w:val="22"/>
          <w:szCs w:val="22"/>
        </w:rPr>
        <w:t xml:space="preserve">Recommendation </w:t>
      </w:r>
      <w:r w:rsidR="11BF1CA1" w:rsidRPr="7CF7D377">
        <w:rPr>
          <w:rFonts w:asciiTheme="minorHAnsi" w:hAnsiTheme="minorHAnsi" w:cstheme="minorBidi"/>
          <w:sz w:val="22"/>
          <w:szCs w:val="22"/>
        </w:rPr>
        <w:t>t</w:t>
      </w:r>
      <w:r w:rsidR="65B14792" w:rsidRPr="7CF7D377">
        <w:rPr>
          <w:rFonts w:asciiTheme="minorHAnsi" w:hAnsiTheme="minorHAnsi" w:cstheme="minorBidi"/>
          <w:sz w:val="22"/>
          <w:szCs w:val="22"/>
        </w:rPr>
        <w:t>wo</w:t>
      </w:r>
      <w:r w:rsidRPr="7CF7D377">
        <w:rPr>
          <w:rFonts w:asciiTheme="minorHAnsi" w:hAnsiTheme="minorHAnsi" w:cstheme="minorBidi"/>
          <w:sz w:val="22"/>
          <w:szCs w:val="22"/>
        </w:rPr>
        <w:t xml:space="preserve">: Create a </w:t>
      </w:r>
      <w:r w:rsidR="11FFAF39" w:rsidRPr="7CF7D377">
        <w:rPr>
          <w:rFonts w:asciiTheme="minorHAnsi" w:hAnsiTheme="minorHAnsi" w:cstheme="minorBidi"/>
          <w:sz w:val="22"/>
          <w:szCs w:val="22"/>
        </w:rPr>
        <w:t>campus wide</w:t>
      </w:r>
      <w:r w:rsidRPr="7CF7D377">
        <w:rPr>
          <w:rFonts w:asciiTheme="minorHAnsi" w:hAnsiTheme="minorHAnsi" w:cstheme="minorBidi"/>
          <w:sz w:val="22"/>
          <w:szCs w:val="22"/>
        </w:rPr>
        <w:t xml:space="preserve"> Advising Strategic Plan with updated mission statement and guiding principles. </w:t>
      </w:r>
    </w:p>
    <w:p w14:paraId="44E871BC" w14:textId="1D716CE5" w:rsidR="003878B9" w:rsidRDefault="003878B9" w:rsidP="7F65913F">
      <w:pPr>
        <w:pStyle w:val="Heading31"/>
        <w:rPr>
          <w:rFonts w:asciiTheme="minorHAnsi" w:hAnsiTheme="minorHAnsi" w:cstheme="minorBidi"/>
          <w:b w:val="0"/>
          <w:bCs w:val="0"/>
          <w:sz w:val="22"/>
          <w:szCs w:val="22"/>
        </w:rPr>
      </w:pPr>
      <w:r w:rsidRPr="2970D93A">
        <w:rPr>
          <w:rFonts w:asciiTheme="minorHAnsi" w:hAnsiTheme="minorHAnsi" w:cstheme="minorBidi"/>
          <w:b w:val="0"/>
          <w:bCs w:val="0"/>
          <w:sz w:val="22"/>
          <w:szCs w:val="22"/>
        </w:rPr>
        <w:lastRenderedPageBreak/>
        <w:t xml:space="preserve">The hiring of 45 academic advisors in 2012 was part of the University’s strategic plan to increase retention and </w:t>
      </w:r>
      <w:r w:rsidR="6D05F9F0" w:rsidRPr="2970D93A">
        <w:rPr>
          <w:rFonts w:asciiTheme="minorHAnsi" w:hAnsiTheme="minorHAnsi" w:cstheme="minorBidi"/>
          <w:b w:val="0"/>
          <w:bCs w:val="0"/>
          <w:sz w:val="22"/>
          <w:szCs w:val="22"/>
        </w:rPr>
        <w:t>six</w:t>
      </w:r>
      <w:r w:rsidRPr="2970D93A">
        <w:rPr>
          <w:rFonts w:asciiTheme="minorHAnsi" w:hAnsiTheme="minorHAnsi" w:cstheme="minorBidi"/>
          <w:b w:val="0"/>
          <w:bCs w:val="0"/>
          <w:sz w:val="22"/>
          <w:szCs w:val="22"/>
        </w:rPr>
        <w:t xml:space="preserve">-year graduation rates. As part of this process, a small group of administrators participated in NACADA’s Administrators Institute with the goal of creating a campus-wide academic advising mission statement. The goal was </w:t>
      </w:r>
      <w:r w:rsidR="527EC5D9" w:rsidRPr="2970D93A">
        <w:rPr>
          <w:rFonts w:asciiTheme="minorHAnsi" w:hAnsiTheme="minorHAnsi" w:cstheme="minorBidi"/>
          <w:b w:val="0"/>
          <w:bCs w:val="0"/>
          <w:sz w:val="22"/>
          <w:szCs w:val="22"/>
        </w:rPr>
        <w:t>completed,</w:t>
      </w:r>
      <w:r w:rsidRPr="2970D93A">
        <w:rPr>
          <w:rFonts w:asciiTheme="minorHAnsi" w:hAnsiTheme="minorHAnsi" w:cstheme="minorBidi"/>
          <w:b w:val="0"/>
          <w:bCs w:val="0"/>
          <w:sz w:val="22"/>
          <w:szCs w:val="22"/>
        </w:rPr>
        <w:t xml:space="preserve"> however the execution and implementation of an advising mission statement with vision, goals and learning outcomes was not fully imbedded into the philosophy of advising in all areas of campus. At best, adopting the document in schools, colleges and departments was spotty. Additionally, a decentralized model of advising was implemented while hiring the 45 additional advisors creating inconsistency in supervision and expectations of advisors. Creating an advising strategic plan will provide structure within the advising community. </w:t>
      </w:r>
    </w:p>
    <w:p w14:paraId="144A5D23" w14:textId="522E1A5D" w:rsidR="003878B9" w:rsidRDefault="003878B9"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We recommend the following: </w:t>
      </w:r>
    </w:p>
    <w:p w14:paraId="4EDC5A0B" w14:textId="1EDD248A" w:rsidR="003878B9" w:rsidRDefault="003878B9"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Establish a standard of advising practices across the university to increase the delivery of consistent quality advising. The Advisor Training Academy will be the lead unit to ensure training and support to create such a standard. </w:t>
      </w:r>
    </w:p>
    <w:p w14:paraId="7BF434F5" w14:textId="43E49532" w:rsidR="003878B9" w:rsidRDefault="003878B9" w:rsidP="7F65913F">
      <w:pPr>
        <w:pStyle w:val="Heading31"/>
        <w:rPr>
          <w:rFonts w:asciiTheme="minorHAnsi" w:hAnsiTheme="minorHAnsi" w:cstheme="minorBidi"/>
          <w:b w:val="0"/>
          <w:bCs w:val="0"/>
          <w:sz w:val="22"/>
          <w:szCs w:val="22"/>
        </w:rPr>
      </w:pPr>
      <w:r w:rsidRPr="14D4FF86">
        <w:rPr>
          <w:rFonts w:asciiTheme="minorHAnsi" w:hAnsiTheme="minorHAnsi" w:cstheme="minorBidi"/>
          <w:b w:val="0"/>
          <w:bCs w:val="0"/>
          <w:sz w:val="22"/>
          <w:szCs w:val="22"/>
        </w:rPr>
        <w:t>Create a committee, through the Academic Advisor Council, to review</w:t>
      </w:r>
      <w:r w:rsidR="642D22FD" w:rsidRPr="14D4FF86">
        <w:rPr>
          <w:rFonts w:asciiTheme="minorHAnsi" w:hAnsiTheme="minorHAnsi" w:cstheme="minorBidi"/>
          <w:b w:val="0"/>
          <w:bCs w:val="0"/>
          <w:sz w:val="22"/>
          <w:szCs w:val="22"/>
        </w:rPr>
        <w:t>, update, and maintain</w:t>
      </w:r>
      <w:r w:rsidRPr="14D4FF86">
        <w:rPr>
          <w:rFonts w:asciiTheme="minorHAnsi" w:hAnsiTheme="minorHAnsi" w:cstheme="minorBidi"/>
          <w:b w:val="0"/>
          <w:bCs w:val="0"/>
          <w:sz w:val="22"/>
          <w:szCs w:val="22"/>
        </w:rPr>
        <w:t xml:space="preserve"> the current mission and vision statement</w:t>
      </w:r>
      <w:r w:rsidR="47ACF821" w:rsidRPr="14D4FF86">
        <w:rPr>
          <w:rFonts w:asciiTheme="minorHAnsi" w:hAnsiTheme="minorHAnsi" w:cstheme="minorBidi"/>
          <w:b w:val="0"/>
          <w:bCs w:val="0"/>
          <w:sz w:val="22"/>
          <w:szCs w:val="22"/>
        </w:rPr>
        <w:t xml:space="preserve"> and to create a comprehensive advising strategic plan</w:t>
      </w:r>
      <w:r w:rsidRPr="14D4FF86">
        <w:rPr>
          <w:rFonts w:asciiTheme="minorHAnsi" w:hAnsiTheme="minorHAnsi" w:cstheme="minorBidi"/>
          <w:b w:val="0"/>
          <w:bCs w:val="0"/>
          <w:sz w:val="22"/>
          <w:szCs w:val="22"/>
        </w:rPr>
        <w:t xml:space="preserve"> </w:t>
      </w:r>
      <w:r w:rsidR="02247AC8" w:rsidRPr="14D4FF86">
        <w:rPr>
          <w:rFonts w:asciiTheme="minorHAnsi" w:hAnsiTheme="minorHAnsi" w:cstheme="minorBidi"/>
          <w:b w:val="0"/>
          <w:bCs w:val="0"/>
          <w:sz w:val="22"/>
          <w:szCs w:val="22"/>
        </w:rPr>
        <w:t xml:space="preserve">the </w:t>
      </w:r>
      <w:r w:rsidRPr="14D4FF86">
        <w:rPr>
          <w:rFonts w:asciiTheme="minorHAnsi" w:hAnsiTheme="minorHAnsi" w:cstheme="minorBidi"/>
          <w:b w:val="0"/>
          <w:bCs w:val="0"/>
          <w:sz w:val="22"/>
          <w:szCs w:val="22"/>
        </w:rPr>
        <w:t xml:space="preserve">aligns with the university mission and vision statement </w:t>
      </w:r>
      <w:r w:rsidR="34FD6717" w:rsidRPr="14D4FF86">
        <w:rPr>
          <w:rFonts w:asciiTheme="minorHAnsi" w:hAnsiTheme="minorHAnsi" w:cstheme="minorBidi"/>
          <w:b w:val="0"/>
          <w:bCs w:val="0"/>
          <w:sz w:val="22"/>
          <w:szCs w:val="22"/>
        </w:rPr>
        <w:t xml:space="preserve">and with the </w:t>
      </w:r>
      <w:r w:rsidRPr="14D4FF86">
        <w:rPr>
          <w:rFonts w:asciiTheme="minorHAnsi" w:hAnsiTheme="minorHAnsi" w:cstheme="minorBidi"/>
          <w:b w:val="0"/>
          <w:bCs w:val="0"/>
          <w:sz w:val="22"/>
          <w:szCs w:val="22"/>
        </w:rPr>
        <w:t xml:space="preserve">University strategic plan. </w:t>
      </w:r>
    </w:p>
    <w:p w14:paraId="571C06D8" w14:textId="6FBB72F9" w:rsidR="003878B9" w:rsidRDefault="003878B9" w:rsidP="7CF7D377">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Ensure there is a strong focus on DEI within the strategic plan and the mission statement. </w:t>
      </w:r>
    </w:p>
    <w:p w14:paraId="2BA6E821" w14:textId="3231140D" w:rsidR="003878B9" w:rsidRDefault="1427DEF0"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To ensure a consistent, high quality advising </w:t>
      </w:r>
      <w:r w:rsidR="003878B9" w:rsidRPr="7CF7D377">
        <w:rPr>
          <w:rFonts w:asciiTheme="minorHAnsi" w:hAnsiTheme="minorHAnsi" w:cstheme="minorBidi"/>
          <w:b w:val="0"/>
          <w:bCs w:val="0"/>
          <w:sz w:val="22"/>
          <w:szCs w:val="22"/>
        </w:rPr>
        <w:t xml:space="preserve">student experience </w:t>
      </w:r>
      <w:r w:rsidR="41A2991F" w:rsidRPr="7CF7D377">
        <w:rPr>
          <w:rFonts w:asciiTheme="minorHAnsi" w:hAnsiTheme="minorHAnsi" w:cstheme="minorBidi"/>
          <w:b w:val="0"/>
          <w:bCs w:val="0"/>
          <w:sz w:val="22"/>
          <w:szCs w:val="22"/>
        </w:rPr>
        <w:t>across campus</w:t>
      </w:r>
      <w:r w:rsidR="657C552B" w:rsidRPr="7CF7D377">
        <w:rPr>
          <w:rFonts w:asciiTheme="minorHAnsi" w:hAnsiTheme="minorHAnsi" w:cstheme="minorBidi"/>
          <w:b w:val="0"/>
          <w:bCs w:val="0"/>
          <w:sz w:val="22"/>
          <w:szCs w:val="22"/>
        </w:rPr>
        <w:t>,</w:t>
      </w:r>
      <w:r w:rsidR="41A2991F" w:rsidRPr="7CF7D377">
        <w:rPr>
          <w:rFonts w:asciiTheme="minorHAnsi" w:hAnsiTheme="minorHAnsi" w:cstheme="minorBidi"/>
          <w:b w:val="0"/>
          <w:bCs w:val="0"/>
          <w:sz w:val="22"/>
          <w:szCs w:val="22"/>
        </w:rPr>
        <w:t xml:space="preserve"> incorporate</w:t>
      </w:r>
      <w:r w:rsidR="7A651A0E" w:rsidRPr="7CF7D377">
        <w:rPr>
          <w:rFonts w:asciiTheme="minorHAnsi" w:hAnsiTheme="minorHAnsi" w:cstheme="minorBidi"/>
          <w:b w:val="0"/>
          <w:bCs w:val="0"/>
          <w:sz w:val="22"/>
          <w:szCs w:val="22"/>
        </w:rPr>
        <w:t xml:space="preserve"> strategic plan</w:t>
      </w:r>
      <w:r w:rsidR="003878B9" w:rsidRPr="7CF7D377">
        <w:rPr>
          <w:rFonts w:asciiTheme="minorHAnsi" w:hAnsiTheme="minorHAnsi" w:cstheme="minorBidi"/>
          <w:b w:val="0"/>
          <w:bCs w:val="0"/>
          <w:sz w:val="22"/>
          <w:szCs w:val="22"/>
        </w:rPr>
        <w:t xml:space="preserve"> learning outcomes for</w:t>
      </w:r>
      <w:r w:rsidR="14AC1112" w:rsidRPr="7CF7D377">
        <w:rPr>
          <w:rFonts w:asciiTheme="minorHAnsi" w:hAnsiTheme="minorHAnsi" w:cstheme="minorBidi"/>
          <w:b w:val="0"/>
          <w:bCs w:val="0"/>
          <w:sz w:val="22"/>
          <w:szCs w:val="22"/>
        </w:rPr>
        <w:t xml:space="preserve"> both</w:t>
      </w:r>
      <w:r w:rsidR="003878B9" w:rsidRPr="7CF7D377">
        <w:rPr>
          <w:rFonts w:asciiTheme="minorHAnsi" w:hAnsiTheme="minorHAnsi" w:cstheme="minorBidi"/>
          <w:b w:val="0"/>
          <w:bCs w:val="0"/>
          <w:sz w:val="22"/>
          <w:szCs w:val="22"/>
        </w:rPr>
        <w:t xml:space="preserve"> students and advisors with a revision structure that can be adopted by departments, </w:t>
      </w:r>
      <w:r w:rsidR="6659C002" w:rsidRPr="7CF7D377">
        <w:rPr>
          <w:rFonts w:asciiTheme="minorHAnsi" w:hAnsiTheme="minorHAnsi" w:cstheme="minorBidi"/>
          <w:b w:val="0"/>
          <w:bCs w:val="0"/>
          <w:sz w:val="22"/>
          <w:szCs w:val="22"/>
        </w:rPr>
        <w:t>schools,</w:t>
      </w:r>
      <w:r w:rsidR="003878B9" w:rsidRPr="7CF7D377">
        <w:rPr>
          <w:rFonts w:asciiTheme="minorHAnsi" w:hAnsiTheme="minorHAnsi" w:cstheme="minorBidi"/>
          <w:b w:val="0"/>
          <w:bCs w:val="0"/>
          <w:sz w:val="22"/>
          <w:szCs w:val="22"/>
        </w:rPr>
        <w:t xml:space="preserve"> and colleges. </w:t>
      </w:r>
    </w:p>
    <w:p w14:paraId="09779ABD" w14:textId="0E3D9EF2" w:rsidR="003878B9" w:rsidRDefault="003878B9" w:rsidP="7F65913F">
      <w:pPr>
        <w:pStyle w:val="Heading31"/>
        <w:rPr>
          <w:rFonts w:asciiTheme="minorHAnsi" w:hAnsiTheme="minorHAnsi" w:cstheme="minorBidi"/>
          <w:b w:val="0"/>
          <w:bCs w:val="0"/>
          <w:sz w:val="22"/>
          <w:szCs w:val="22"/>
        </w:rPr>
      </w:pPr>
      <w:r w:rsidRPr="14D4FF86">
        <w:rPr>
          <w:rFonts w:asciiTheme="minorHAnsi" w:hAnsiTheme="minorHAnsi" w:cstheme="minorBidi"/>
          <w:b w:val="0"/>
          <w:bCs w:val="0"/>
          <w:sz w:val="22"/>
          <w:szCs w:val="22"/>
        </w:rPr>
        <w:t xml:space="preserve">Through the appointed committee, </w:t>
      </w:r>
      <w:r w:rsidR="17D83FB7" w:rsidRPr="14D4FF86">
        <w:rPr>
          <w:rFonts w:asciiTheme="minorHAnsi" w:hAnsiTheme="minorHAnsi" w:cstheme="minorBidi"/>
          <w:b w:val="0"/>
          <w:bCs w:val="0"/>
          <w:sz w:val="22"/>
          <w:szCs w:val="22"/>
        </w:rPr>
        <w:t xml:space="preserve">develop a process of </w:t>
      </w:r>
      <w:r w:rsidRPr="14D4FF86">
        <w:rPr>
          <w:rFonts w:asciiTheme="minorHAnsi" w:hAnsiTheme="minorHAnsi" w:cstheme="minorBidi"/>
          <w:b w:val="0"/>
          <w:bCs w:val="0"/>
          <w:sz w:val="22"/>
          <w:szCs w:val="22"/>
        </w:rPr>
        <w:t>continuous review of the strategic plan and mission statement</w:t>
      </w:r>
      <w:r w:rsidR="11F5DB75" w:rsidRPr="14D4FF86">
        <w:rPr>
          <w:rFonts w:asciiTheme="minorHAnsi" w:hAnsiTheme="minorHAnsi" w:cstheme="minorBidi"/>
          <w:b w:val="0"/>
          <w:bCs w:val="0"/>
          <w:sz w:val="22"/>
          <w:szCs w:val="22"/>
        </w:rPr>
        <w:t>. Require</w:t>
      </w:r>
      <w:r w:rsidRPr="14D4FF86">
        <w:rPr>
          <w:rFonts w:asciiTheme="minorHAnsi" w:hAnsiTheme="minorHAnsi" w:cstheme="minorBidi"/>
          <w:b w:val="0"/>
          <w:bCs w:val="0"/>
          <w:sz w:val="22"/>
          <w:szCs w:val="22"/>
        </w:rPr>
        <w:t xml:space="preserve"> engagement by </w:t>
      </w:r>
      <w:r w:rsidR="6B302F80" w:rsidRPr="14D4FF86">
        <w:rPr>
          <w:rFonts w:asciiTheme="minorHAnsi" w:hAnsiTheme="minorHAnsi" w:cstheme="minorBidi"/>
          <w:b w:val="0"/>
          <w:bCs w:val="0"/>
          <w:sz w:val="22"/>
          <w:szCs w:val="22"/>
        </w:rPr>
        <w:t>all S/C/D</w:t>
      </w:r>
      <w:r w:rsidRPr="14D4FF86">
        <w:rPr>
          <w:rFonts w:asciiTheme="minorHAnsi" w:hAnsiTheme="minorHAnsi" w:cstheme="minorBidi"/>
          <w:b w:val="0"/>
          <w:bCs w:val="0"/>
          <w:sz w:val="22"/>
          <w:szCs w:val="22"/>
        </w:rPr>
        <w:t xml:space="preserve"> to ensure it is supported and implemented</w:t>
      </w:r>
      <w:r w:rsidR="2374872C" w:rsidRPr="14D4FF86">
        <w:rPr>
          <w:rFonts w:asciiTheme="minorHAnsi" w:hAnsiTheme="minorHAnsi" w:cstheme="minorBidi"/>
          <w:b w:val="0"/>
          <w:bCs w:val="0"/>
          <w:sz w:val="22"/>
          <w:szCs w:val="22"/>
        </w:rPr>
        <w:t>.</w:t>
      </w:r>
    </w:p>
    <w:p w14:paraId="5B7E25F0" w14:textId="710334E1" w:rsidR="003878B9" w:rsidRDefault="003878B9"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As part of the strategic initiative, </w:t>
      </w:r>
      <w:r w:rsidR="603A7F81" w:rsidRPr="7F65913F">
        <w:rPr>
          <w:rFonts w:asciiTheme="minorHAnsi" w:hAnsiTheme="minorHAnsi" w:cstheme="minorBidi"/>
          <w:b w:val="0"/>
          <w:bCs w:val="0"/>
          <w:sz w:val="22"/>
          <w:szCs w:val="22"/>
        </w:rPr>
        <w:t>build</w:t>
      </w:r>
      <w:r w:rsidRPr="7F65913F">
        <w:rPr>
          <w:rFonts w:asciiTheme="minorHAnsi" w:hAnsiTheme="minorHAnsi" w:cstheme="minorBidi"/>
          <w:b w:val="0"/>
          <w:bCs w:val="0"/>
          <w:sz w:val="22"/>
          <w:szCs w:val="22"/>
        </w:rPr>
        <w:t xml:space="preserve"> a mechanism for regular reviews of advisor caseloads to ensure equity across departments</w:t>
      </w:r>
      <w:r w:rsidR="7874E58F" w:rsidRPr="7F65913F">
        <w:rPr>
          <w:rFonts w:asciiTheme="minorHAnsi" w:hAnsiTheme="minorHAnsi" w:cstheme="minorBidi"/>
          <w:b w:val="0"/>
          <w:bCs w:val="0"/>
          <w:sz w:val="22"/>
          <w:szCs w:val="22"/>
        </w:rPr>
        <w:t>.</w:t>
      </w:r>
    </w:p>
    <w:p w14:paraId="67007887" w14:textId="7CAC965A" w:rsidR="003878B9" w:rsidRDefault="003878B9" w:rsidP="7CF7D377">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Ensure the strategic plan and mission statement are part of the onboarding and training of new advisors</w:t>
      </w:r>
      <w:r w:rsidR="7397EFAC" w:rsidRPr="7CF7D377">
        <w:rPr>
          <w:rFonts w:asciiTheme="minorHAnsi" w:hAnsiTheme="minorHAnsi" w:cstheme="minorBidi"/>
          <w:b w:val="0"/>
          <w:bCs w:val="0"/>
          <w:sz w:val="22"/>
          <w:szCs w:val="22"/>
        </w:rPr>
        <w:t>.</w:t>
      </w:r>
      <w:r w:rsidRPr="7CF7D377">
        <w:rPr>
          <w:rFonts w:asciiTheme="minorHAnsi" w:hAnsiTheme="minorHAnsi" w:cstheme="minorBidi"/>
          <w:b w:val="0"/>
          <w:bCs w:val="0"/>
          <w:sz w:val="22"/>
          <w:szCs w:val="22"/>
        </w:rPr>
        <w:t xml:space="preserve"> </w:t>
      </w:r>
    </w:p>
    <w:p w14:paraId="54553FE9" w14:textId="318FB24D" w:rsidR="2BCC44EE" w:rsidRDefault="2BCC44EE" w:rsidP="2970D93A">
      <w:pPr>
        <w:pStyle w:val="Heading31"/>
        <w:rPr>
          <w:rFonts w:asciiTheme="minorHAnsi" w:hAnsiTheme="minorHAnsi" w:cstheme="minorBidi"/>
          <w:b w:val="0"/>
          <w:bCs w:val="0"/>
          <w:sz w:val="22"/>
          <w:szCs w:val="22"/>
        </w:rPr>
      </w:pPr>
      <w:r w:rsidRPr="2970D93A">
        <w:rPr>
          <w:rFonts w:asciiTheme="minorHAnsi" w:hAnsiTheme="minorHAnsi" w:cstheme="minorBidi"/>
          <w:sz w:val="22"/>
          <w:szCs w:val="22"/>
        </w:rPr>
        <w:t>Strategy for Implementation</w:t>
      </w:r>
      <w:r w:rsidR="33D05391" w:rsidRPr="2970D93A">
        <w:rPr>
          <w:rFonts w:asciiTheme="minorHAnsi" w:hAnsiTheme="minorHAnsi" w:cstheme="minorBidi"/>
          <w:sz w:val="22"/>
          <w:szCs w:val="22"/>
        </w:rPr>
        <w:t xml:space="preserve">: </w:t>
      </w:r>
      <w:r w:rsidR="33D05391" w:rsidRPr="2970D93A">
        <w:rPr>
          <w:rFonts w:asciiTheme="minorHAnsi" w:hAnsiTheme="minorHAnsi" w:cstheme="minorBidi"/>
          <w:b w:val="0"/>
          <w:bCs w:val="0"/>
          <w:sz w:val="22"/>
          <w:szCs w:val="22"/>
        </w:rPr>
        <w:t>We</w:t>
      </w:r>
      <w:r w:rsidR="526716DD" w:rsidRPr="2970D93A">
        <w:rPr>
          <w:rFonts w:asciiTheme="minorHAnsi" w:hAnsiTheme="minorHAnsi" w:cstheme="minorBidi"/>
          <w:b w:val="0"/>
          <w:bCs w:val="0"/>
          <w:sz w:val="22"/>
          <w:szCs w:val="22"/>
        </w:rPr>
        <w:t xml:space="preserve"> will create </w:t>
      </w:r>
      <w:r w:rsidR="6347BD34" w:rsidRPr="2970D93A">
        <w:rPr>
          <w:rFonts w:asciiTheme="minorHAnsi" w:hAnsiTheme="minorHAnsi" w:cstheme="minorBidi"/>
          <w:b w:val="0"/>
          <w:bCs w:val="0"/>
          <w:sz w:val="22"/>
          <w:szCs w:val="22"/>
        </w:rPr>
        <w:t>a campus</w:t>
      </w:r>
      <w:r w:rsidR="526716DD" w:rsidRPr="2970D93A">
        <w:rPr>
          <w:rFonts w:asciiTheme="minorHAnsi" w:hAnsiTheme="minorHAnsi" w:cstheme="minorBidi"/>
          <w:b w:val="0"/>
          <w:bCs w:val="0"/>
          <w:sz w:val="22"/>
          <w:szCs w:val="22"/>
        </w:rPr>
        <w:t xml:space="preserve">-wide committee including advisors from schools, colleges, central </w:t>
      </w:r>
      <w:r w:rsidR="38B4B144" w:rsidRPr="2970D93A">
        <w:rPr>
          <w:rFonts w:asciiTheme="minorHAnsi" w:hAnsiTheme="minorHAnsi" w:cstheme="minorBidi"/>
          <w:b w:val="0"/>
          <w:bCs w:val="0"/>
          <w:sz w:val="22"/>
          <w:szCs w:val="22"/>
        </w:rPr>
        <w:t>advising</w:t>
      </w:r>
      <w:r w:rsidR="526716DD" w:rsidRPr="2970D93A">
        <w:rPr>
          <w:rFonts w:asciiTheme="minorHAnsi" w:hAnsiTheme="minorHAnsi" w:cstheme="minorBidi"/>
          <w:b w:val="0"/>
          <w:bCs w:val="0"/>
          <w:sz w:val="22"/>
          <w:szCs w:val="22"/>
        </w:rPr>
        <w:t xml:space="preserve"> along with administrators to create</w:t>
      </w:r>
      <w:r w:rsidR="24EC5CAE" w:rsidRPr="2970D93A">
        <w:rPr>
          <w:rFonts w:asciiTheme="minorHAnsi" w:hAnsiTheme="minorHAnsi" w:cstheme="minorBidi"/>
          <w:b w:val="0"/>
          <w:bCs w:val="0"/>
          <w:sz w:val="22"/>
          <w:szCs w:val="22"/>
        </w:rPr>
        <w:t xml:space="preserve"> and implement a strategic plan.  We will create a mechanism to allow advisors to share their opinions and sugg</w:t>
      </w:r>
      <w:r w:rsidR="19A495EE" w:rsidRPr="2970D93A">
        <w:rPr>
          <w:rFonts w:asciiTheme="minorHAnsi" w:hAnsiTheme="minorHAnsi" w:cstheme="minorBidi"/>
          <w:b w:val="0"/>
          <w:bCs w:val="0"/>
          <w:sz w:val="22"/>
          <w:szCs w:val="22"/>
        </w:rPr>
        <w:t>estions as we move forward with this initiative and will develop a mechanism for training (ATA) and systematic review of the plan so that it evol</w:t>
      </w:r>
      <w:r w:rsidR="3A522355" w:rsidRPr="2970D93A">
        <w:rPr>
          <w:rFonts w:asciiTheme="minorHAnsi" w:hAnsiTheme="minorHAnsi" w:cstheme="minorBidi"/>
          <w:b w:val="0"/>
          <w:bCs w:val="0"/>
          <w:sz w:val="22"/>
          <w:szCs w:val="22"/>
        </w:rPr>
        <w:t xml:space="preserve">ves and grows with the university strategic initiatives. </w:t>
      </w:r>
    </w:p>
    <w:p w14:paraId="66A517D0" w14:textId="799EA786" w:rsidR="7F65913F" w:rsidRDefault="7F65913F" w:rsidP="7F65913F">
      <w:pPr>
        <w:pStyle w:val="Heading31"/>
        <w:rPr>
          <w:rFonts w:asciiTheme="minorHAnsi" w:hAnsiTheme="minorHAnsi" w:cstheme="minorBidi"/>
          <w:b w:val="0"/>
          <w:bCs w:val="0"/>
          <w:sz w:val="22"/>
          <w:szCs w:val="22"/>
        </w:rPr>
      </w:pPr>
    </w:p>
    <w:p w14:paraId="06DD4373" w14:textId="579C8FA5" w:rsidR="5696D377" w:rsidRDefault="5696D377" w:rsidP="7F65913F">
      <w:pPr>
        <w:pStyle w:val="Heading31"/>
        <w:rPr>
          <w:rFonts w:asciiTheme="minorHAnsi" w:hAnsiTheme="minorHAnsi" w:cstheme="minorBidi"/>
          <w:sz w:val="22"/>
          <w:szCs w:val="22"/>
        </w:rPr>
      </w:pPr>
      <w:r w:rsidRPr="7CF7D377">
        <w:rPr>
          <w:rFonts w:asciiTheme="minorHAnsi" w:hAnsiTheme="minorHAnsi" w:cstheme="minorBidi"/>
          <w:sz w:val="22"/>
          <w:szCs w:val="22"/>
        </w:rPr>
        <w:t xml:space="preserve">Recommendation </w:t>
      </w:r>
      <w:r w:rsidR="27401AF5" w:rsidRPr="7CF7D377">
        <w:rPr>
          <w:rFonts w:asciiTheme="minorHAnsi" w:hAnsiTheme="minorHAnsi" w:cstheme="minorBidi"/>
          <w:sz w:val="22"/>
          <w:szCs w:val="22"/>
        </w:rPr>
        <w:t>t</w:t>
      </w:r>
      <w:r w:rsidRPr="7CF7D377">
        <w:rPr>
          <w:rFonts w:asciiTheme="minorHAnsi" w:hAnsiTheme="minorHAnsi" w:cstheme="minorBidi"/>
          <w:sz w:val="22"/>
          <w:szCs w:val="22"/>
        </w:rPr>
        <w:t xml:space="preserve">hree: Expand advisor professional development: training/onboarding, learning outcomes for advisors, engagement in scholarship for advisors, and professional development that support diversity, </w:t>
      </w:r>
      <w:r w:rsidR="1AB7FD3A" w:rsidRPr="7CF7D377">
        <w:rPr>
          <w:rFonts w:asciiTheme="minorHAnsi" w:hAnsiTheme="minorHAnsi" w:cstheme="minorBidi"/>
          <w:sz w:val="22"/>
          <w:szCs w:val="22"/>
        </w:rPr>
        <w:t>equity,</w:t>
      </w:r>
      <w:r w:rsidRPr="7CF7D377">
        <w:rPr>
          <w:rFonts w:asciiTheme="minorHAnsi" w:hAnsiTheme="minorHAnsi" w:cstheme="minorBidi"/>
          <w:sz w:val="22"/>
          <w:szCs w:val="22"/>
        </w:rPr>
        <w:t xml:space="preserve"> and inclusion</w:t>
      </w:r>
    </w:p>
    <w:p w14:paraId="28E5FC91" w14:textId="40BF1E94" w:rsidR="72876053" w:rsidRDefault="72876053"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The current scope of the Advisor Training Academy is to provide training that </w:t>
      </w:r>
      <w:r w:rsidR="129C651F" w:rsidRPr="7CF7D377">
        <w:rPr>
          <w:rFonts w:asciiTheme="minorHAnsi" w:hAnsiTheme="minorHAnsi" w:cstheme="minorBidi"/>
          <w:b w:val="0"/>
          <w:bCs w:val="0"/>
          <w:sz w:val="22"/>
          <w:szCs w:val="22"/>
        </w:rPr>
        <w:t>complements</w:t>
      </w:r>
      <w:r w:rsidRPr="7CF7D377">
        <w:rPr>
          <w:rFonts w:asciiTheme="minorHAnsi" w:hAnsiTheme="minorHAnsi" w:cstheme="minorBidi"/>
          <w:b w:val="0"/>
          <w:bCs w:val="0"/>
          <w:sz w:val="22"/>
          <w:szCs w:val="22"/>
        </w:rPr>
        <w:t xml:space="preserve"> and builds off the onboarding that goe</w:t>
      </w:r>
      <w:r w:rsidR="5155A0CA" w:rsidRPr="7CF7D377">
        <w:rPr>
          <w:rFonts w:asciiTheme="minorHAnsi" w:hAnsiTheme="minorHAnsi" w:cstheme="minorBidi"/>
          <w:b w:val="0"/>
          <w:bCs w:val="0"/>
          <w:sz w:val="22"/>
          <w:szCs w:val="22"/>
        </w:rPr>
        <w:t xml:space="preserve">s </w:t>
      </w:r>
      <w:r w:rsidR="6BCF1D02" w:rsidRPr="7CF7D377">
        <w:rPr>
          <w:rFonts w:asciiTheme="minorHAnsi" w:hAnsiTheme="minorHAnsi" w:cstheme="minorBidi"/>
          <w:b w:val="0"/>
          <w:bCs w:val="0"/>
          <w:sz w:val="22"/>
          <w:szCs w:val="22"/>
        </w:rPr>
        <w:t xml:space="preserve">on in each unit at the time of a new hire. </w:t>
      </w:r>
      <w:r w:rsidR="65BA338B" w:rsidRPr="7CF7D377">
        <w:rPr>
          <w:rFonts w:asciiTheme="minorHAnsi" w:hAnsiTheme="minorHAnsi" w:cstheme="minorBidi"/>
          <w:b w:val="0"/>
          <w:bCs w:val="0"/>
          <w:sz w:val="22"/>
          <w:szCs w:val="22"/>
        </w:rPr>
        <w:t>Given the range of hiring units and staff (single advisors in departments to teams in s</w:t>
      </w:r>
      <w:r w:rsidR="68F49B4A" w:rsidRPr="7CF7D377">
        <w:rPr>
          <w:rFonts w:asciiTheme="minorHAnsi" w:hAnsiTheme="minorHAnsi" w:cstheme="minorBidi"/>
          <w:b w:val="0"/>
          <w:bCs w:val="0"/>
          <w:sz w:val="22"/>
          <w:szCs w:val="22"/>
        </w:rPr>
        <w:t>tudent service centers)</w:t>
      </w:r>
      <w:r w:rsidR="15EB2358" w:rsidRPr="7CF7D377">
        <w:rPr>
          <w:rFonts w:asciiTheme="minorHAnsi" w:hAnsiTheme="minorHAnsi" w:cstheme="minorBidi"/>
          <w:b w:val="0"/>
          <w:bCs w:val="0"/>
          <w:sz w:val="22"/>
          <w:szCs w:val="22"/>
        </w:rPr>
        <w:t xml:space="preserve">, the timing of hires, and the resources available, this results in an inconsistent, often piecemeal experience for </w:t>
      </w:r>
      <w:r w:rsidR="5163D9E4" w:rsidRPr="7CF7D377">
        <w:rPr>
          <w:rFonts w:asciiTheme="minorHAnsi" w:hAnsiTheme="minorHAnsi" w:cstheme="minorBidi"/>
          <w:b w:val="0"/>
          <w:bCs w:val="0"/>
          <w:sz w:val="22"/>
          <w:szCs w:val="22"/>
        </w:rPr>
        <w:t xml:space="preserve">many new </w:t>
      </w:r>
      <w:r w:rsidR="15EB2358" w:rsidRPr="7CF7D377">
        <w:rPr>
          <w:rFonts w:asciiTheme="minorHAnsi" w:hAnsiTheme="minorHAnsi" w:cstheme="minorBidi"/>
          <w:b w:val="0"/>
          <w:bCs w:val="0"/>
          <w:sz w:val="22"/>
          <w:szCs w:val="22"/>
        </w:rPr>
        <w:t>hires</w:t>
      </w:r>
      <w:r w:rsidR="1350FCB0" w:rsidRPr="7CF7D377">
        <w:rPr>
          <w:rFonts w:asciiTheme="minorHAnsi" w:hAnsiTheme="minorHAnsi" w:cstheme="minorBidi"/>
          <w:b w:val="0"/>
          <w:bCs w:val="0"/>
          <w:sz w:val="22"/>
          <w:szCs w:val="22"/>
        </w:rPr>
        <w:t xml:space="preserve"> who often do not know what they need to learn</w:t>
      </w:r>
      <w:r w:rsidR="0683CFE8" w:rsidRPr="7CF7D377">
        <w:rPr>
          <w:rFonts w:asciiTheme="minorHAnsi" w:hAnsiTheme="minorHAnsi" w:cstheme="minorBidi"/>
          <w:b w:val="0"/>
          <w:bCs w:val="0"/>
          <w:sz w:val="22"/>
          <w:szCs w:val="22"/>
        </w:rPr>
        <w:t>,</w:t>
      </w:r>
      <w:r w:rsidR="1350FCB0" w:rsidRPr="7CF7D377">
        <w:rPr>
          <w:rFonts w:asciiTheme="minorHAnsi" w:hAnsiTheme="minorHAnsi" w:cstheme="minorBidi"/>
          <w:b w:val="0"/>
          <w:bCs w:val="0"/>
          <w:sz w:val="22"/>
          <w:szCs w:val="22"/>
        </w:rPr>
        <w:t xml:space="preserve"> where to go for training</w:t>
      </w:r>
      <w:r w:rsidR="41FC8674" w:rsidRPr="7CF7D377">
        <w:rPr>
          <w:rFonts w:asciiTheme="minorHAnsi" w:hAnsiTheme="minorHAnsi" w:cstheme="minorBidi"/>
          <w:b w:val="0"/>
          <w:bCs w:val="0"/>
          <w:sz w:val="22"/>
          <w:szCs w:val="22"/>
        </w:rPr>
        <w:t xml:space="preserve">, and when they are adequately prepared to begin advising their </w:t>
      </w:r>
      <w:r w:rsidR="65D64280" w:rsidRPr="7CF7D377">
        <w:rPr>
          <w:rFonts w:asciiTheme="minorHAnsi" w:hAnsiTheme="minorHAnsi" w:cstheme="minorBidi"/>
          <w:b w:val="0"/>
          <w:bCs w:val="0"/>
          <w:sz w:val="22"/>
          <w:szCs w:val="22"/>
        </w:rPr>
        <w:t>students</w:t>
      </w:r>
      <w:r w:rsidR="57463E26" w:rsidRPr="7CF7D377">
        <w:rPr>
          <w:rFonts w:asciiTheme="minorHAnsi" w:hAnsiTheme="minorHAnsi" w:cstheme="minorBidi"/>
          <w:b w:val="0"/>
          <w:bCs w:val="0"/>
          <w:sz w:val="22"/>
          <w:szCs w:val="22"/>
        </w:rPr>
        <w:t>. Additionally, while the ATA attempts to cover all competency areas for advisor develop</w:t>
      </w:r>
      <w:r w:rsidR="5318DB9B" w:rsidRPr="7CF7D377">
        <w:rPr>
          <w:rFonts w:asciiTheme="minorHAnsi" w:hAnsiTheme="minorHAnsi" w:cstheme="minorBidi"/>
          <w:b w:val="0"/>
          <w:bCs w:val="0"/>
          <w:sz w:val="22"/>
          <w:szCs w:val="22"/>
        </w:rPr>
        <w:t>ment as outlined by NACADA, it</w:t>
      </w:r>
      <w:r w:rsidR="62AA13DB" w:rsidRPr="7CF7D377">
        <w:rPr>
          <w:rFonts w:asciiTheme="minorHAnsi" w:hAnsiTheme="minorHAnsi" w:cstheme="minorBidi"/>
          <w:b w:val="0"/>
          <w:bCs w:val="0"/>
          <w:sz w:val="22"/>
          <w:szCs w:val="22"/>
        </w:rPr>
        <w:t xml:space="preserve">s programming </w:t>
      </w:r>
      <w:r w:rsidR="5318DB9B" w:rsidRPr="7CF7D377">
        <w:rPr>
          <w:rFonts w:asciiTheme="minorHAnsi" w:hAnsiTheme="minorHAnsi" w:cstheme="minorBidi"/>
          <w:b w:val="0"/>
          <w:bCs w:val="0"/>
          <w:sz w:val="22"/>
          <w:szCs w:val="22"/>
        </w:rPr>
        <w:t>is currently limited by staffin</w:t>
      </w:r>
      <w:r w:rsidR="082F8F8F" w:rsidRPr="7CF7D377">
        <w:rPr>
          <w:rFonts w:asciiTheme="minorHAnsi" w:hAnsiTheme="minorHAnsi" w:cstheme="minorBidi"/>
          <w:b w:val="0"/>
          <w:bCs w:val="0"/>
          <w:sz w:val="22"/>
          <w:szCs w:val="22"/>
        </w:rPr>
        <w:t>g and</w:t>
      </w:r>
      <w:r w:rsidR="595CE26B" w:rsidRPr="7CF7D377">
        <w:rPr>
          <w:rFonts w:asciiTheme="minorHAnsi" w:hAnsiTheme="minorHAnsi" w:cstheme="minorBidi"/>
          <w:b w:val="0"/>
          <w:bCs w:val="0"/>
          <w:sz w:val="22"/>
          <w:szCs w:val="22"/>
        </w:rPr>
        <w:t xml:space="preserve"> resource restrictions</w:t>
      </w:r>
      <w:r w:rsidR="095147FC" w:rsidRPr="7CF7D377">
        <w:rPr>
          <w:rFonts w:asciiTheme="minorHAnsi" w:hAnsiTheme="minorHAnsi" w:cstheme="minorBidi"/>
          <w:b w:val="0"/>
          <w:bCs w:val="0"/>
          <w:sz w:val="22"/>
          <w:szCs w:val="22"/>
        </w:rPr>
        <w:t>. Moreover, training</w:t>
      </w:r>
      <w:r w:rsidR="621C9FA9" w:rsidRPr="7CF7D377">
        <w:rPr>
          <w:rFonts w:asciiTheme="minorHAnsi" w:hAnsiTheme="minorHAnsi" w:cstheme="minorBidi"/>
          <w:b w:val="0"/>
          <w:bCs w:val="0"/>
          <w:sz w:val="22"/>
          <w:szCs w:val="22"/>
        </w:rPr>
        <w:t xml:space="preserve"> and professional development opportunities are not consistently valued </w:t>
      </w:r>
      <w:r w:rsidR="1BAAF806" w:rsidRPr="7CF7D377">
        <w:rPr>
          <w:rFonts w:asciiTheme="minorHAnsi" w:hAnsiTheme="minorHAnsi" w:cstheme="minorBidi"/>
          <w:b w:val="0"/>
          <w:bCs w:val="0"/>
          <w:sz w:val="22"/>
          <w:szCs w:val="22"/>
        </w:rPr>
        <w:t xml:space="preserve">or required </w:t>
      </w:r>
      <w:r w:rsidR="621C9FA9" w:rsidRPr="7CF7D377">
        <w:rPr>
          <w:rFonts w:asciiTheme="minorHAnsi" w:hAnsiTheme="minorHAnsi" w:cstheme="minorBidi"/>
          <w:b w:val="0"/>
          <w:bCs w:val="0"/>
          <w:sz w:val="22"/>
          <w:szCs w:val="22"/>
        </w:rPr>
        <w:t>across all units</w:t>
      </w:r>
      <w:r w:rsidR="57463E26" w:rsidRPr="7CF7D377">
        <w:rPr>
          <w:rFonts w:asciiTheme="minorHAnsi" w:hAnsiTheme="minorHAnsi" w:cstheme="minorBidi"/>
          <w:b w:val="0"/>
          <w:bCs w:val="0"/>
          <w:sz w:val="22"/>
          <w:szCs w:val="22"/>
        </w:rPr>
        <w:t xml:space="preserve"> </w:t>
      </w:r>
      <w:r w:rsidR="1D955636" w:rsidRPr="7CF7D377">
        <w:rPr>
          <w:rFonts w:asciiTheme="minorHAnsi" w:hAnsiTheme="minorHAnsi" w:cstheme="minorBidi"/>
          <w:b w:val="0"/>
          <w:bCs w:val="0"/>
          <w:sz w:val="22"/>
          <w:szCs w:val="22"/>
        </w:rPr>
        <w:t>which results in dispar</w:t>
      </w:r>
      <w:r w:rsidR="57D84623" w:rsidRPr="7CF7D377">
        <w:rPr>
          <w:rFonts w:asciiTheme="minorHAnsi" w:hAnsiTheme="minorHAnsi" w:cstheme="minorBidi"/>
          <w:b w:val="0"/>
          <w:bCs w:val="0"/>
          <w:sz w:val="22"/>
          <w:szCs w:val="22"/>
        </w:rPr>
        <w:t>i</w:t>
      </w:r>
      <w:r w:rsidR="1D955636" w:rsidRPr="7CF7D377">
        <w:rPr>
          <w:rFonts w:asciiTheme="minorHAnsi" w:hAnsiTheme="minorHAnsi" w:cstheme="minorBidi"/>
          <w:b w:val="0"/>
          <w:bCs w:val="0"/>
          <w:sz w:val="22"/>
          <w:szCs w:val="22"/>
        </w:rPr>
        <w:t>t</w:t>
      </w:r>
      <w:r w:rsidR="56870FE5" w:rsidRPr="7CF7D377">
        <w:rPr>
          <w:rFonts w:asciiTheme="minorHAnsi" w:hAnsiTheme="minorHAnsi" w:cstheme="minorBidi"/>
          <w:b w:val="0"/>
          <w:bCs w:val="0"/>
          <w:sz w:val="22"/>
          <w:szCs w:val="22"/>
        </w:rPr>
        <w:t>ies among advisor</w:t>
      </w:r>
      <w:r w:rsidR="0FA09BE9" w:rsidRPr="7CF7D377">
        <w:rPr>
          <w:rFonts w:asciiTheme="minorHAnsi" w:hAnsiTheme="minorHAnsi" w:cstheme="minorBidi"/>
          <w:b w:val="0"/>
          <w:bCs w:val="0"/>
          <w:sz w:val="22"/>
          <w:szCs w:val="22"/>
        </w:rPr>
        <w:t xml:space="preserve"> knowledge, skills, and understanding. </w:t>
      </w:r>
    </w:p>
    <w:p w14:paraId="738610EB" w14:textId="356D222F" w:rsidR="00B41EBF" w:rsidRDefault="0FA09BE9"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We recommend the following:</w:t>
      </w:r>
    </w:p>
    <w:p w14:paraId="0E526A53" w14:textId="3A7784F4" w:rsidR="04323FED" w:rsidRDefault="04323FED"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lastRenderedPageBreak/>
        <w:t>Administration should provide clear guidelines regarding professional development funding</w:t>
      </w:r>
      <w:r w:rsidR="34441DB0" w:rsidRPr="7CF7D377">
        <w:rPr>
          <w:rFonts w:asciiTheme="minorHAnsi" w:hAnsiTheme="minorHAnsi" w:cstheme="minorBidi"/>
          <w:b w:val="0"/>
          <w:bCs w:val="0"/>
          <w:sz w:val="22"/>
          <w:szCs w:val="22"/>
        </w:rPr>
        <w:t xml:space="preserve"> and</w:t>
      </w:r>
      <w:r w:rsidR="3093BCE9" w:rsidRPr="7CF7D377">
        <w:rPr>
          <w:rFonts w:asciiTheme="minorHAnsi" w:hAnsiTheme="minorHAnsi" w:cstheme="minorBidi"/>
          <w:b w:val="0"/>
          <w:bCs w:val="0"/>
          <w:sz w:val="22"/>
          <w:szCs w:val="22"/>
        </w:rPr>
        <w:t xml:space="preserve"> release </w:t>
      </w:r>
      <w:r w:rsidR="7D35D423" w:rsidRPr="7CF7D377">
        <w:rPr>
          <w:rFonts w:asciiTheme="minorHAnsi" w:hAnsiTheme="minorHAnsi" w:cstheme="minorBidi"/>
          <w:b w:val="0"/>
          <w:bCs w:val="0"/>
          <w:sz w:val="22"/>
          <w:szCs w:val="22"/>
        </w:rPr>
        <w:t>time and</w:t>
      </w:r>
      <w:r w:rsidRPr="7CF7D377">
        <w:rPr>
          <w:rFonts w:asciiTheme="minorHAnsi" w:hAnsiTheme="minorHAnsi" w:cstheme="minorBidi"/>
          <w:b w:val="0"/>
          <w:bCs w:val="0"/>
          <w:sz w:val="22"/>
          <w:szCs w:val="22"/>
        </w:rPr>
        <w:t xml:space="preserve"> promote opportunities for academic advisors to enforce consistency across campus.</w:t>
      </w:r>
    </w:p>
    <w:p w14:paraId="6C662BF7" w14:textId="56A762F6" w:rsidR="04323FED" w:rsidRDefault="04323FED"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Create a university-wide onboarding system </w:t>
      </w:r>
      <w:r w:rsidR="6046EBF7" w:rsidRPr="7CF7D377">
        <w:rPr>
          <w:rFonts w:asciiTheme="minorHAnsi" w:hAnsiTheme="minorHAnsi" w:cstheme="minorBidi"/>
          <w:b w:val="0"/>
          <w:bCs w:val="0"/>
          <w:sz w:val="22"/>
          <w:szCs w:val="22"/>
        </w:rPr>
        <w:t xml:space="preserve">required </w:t>
      </w:r>
      <w:r w:rsidRPr="7CF7D377">
        <w:rPr>
          <w:rFonts w:asciiTheme="minorHAnsi" w:hAnsiTheme="minorHAnsi" w:cstheme="minorBidi"/>
          <w:b w:val="0"/>
          <w:bCs w:val="0"/>
          <w:sz w:val="22"/>
          <w:szCs w:val="22"/>
        </w:rPr>
        <w:t>for</w:t>
      </w:r>
      <w:r w:rsidR="2A235FAD" w:rsidRPr="7CF7D377">
        <w:rPr>
          <w:rFonts w:asciiTheme="minorHAnsi" w:hAnsiTheme="minorHAnsi" w:cstheme="minorBidi"/>
          <w:b w:val="0"/>
          <w:bCs w:val="0"/>
          <w:sz w:val="22"/>
          <w:szCs w:val="22"/>
        </w:rPr>
        <w:t xml:space="preserve"> all</w:t>
      </w:r>
      <w:r w:rsidRPr="7CF7D377">
        <w:rPr>
          <w:rFonts w:asciiTheme="minorHAnsi" w:hAnsiTheme="minorHAnsi" w:cstheme="minorBidi"/>
          <w:b w:val="0"/>
          <w:bCs w:val="0"/>
          <w:sz w:val="22"/>
          <w:szCs w:val="22"/>
        </w:rPr>
        <w:t xml:space="preserve"> academic advisors</w:t>
      </w:r>
      <w:r w:rsidR="0D369043" w:rsidRPr="7CF7D377">
        <w:rPr>
          <w:rFonts w:asciiTheme="minorHAnsi" w:hAnsiTheme="minorHAnsi" w:cstheme="minorBidi"/>
          <w:b w:val="0"/>
          <w:bCs w:val="0"/>
          <w:sz w:val="22"/>
          <w:szCs w:val="22"/>
        </w:rPr>
        <w:t xml:space="preserve"> and academic services officers</w:t>
      </w:r>
      <w:r w:rsidRPr="7CF7D377">
        <w:rPr>
          <w:rFonts w:asciiTheme="minorHAnsi" w:hAnsiTheme="minorHAnsi" w:cstheme="minorBidi"/>
          <w:b w:val="0"/>
          <w:bCs w:val="0"/>
          <w:sz w:val="22"/>
          <w:szCs w:val="22"/>
        </w:rPr>
        <w:t xml:space="preserve"> to ensure consistent exposure to university-wide policies, professional standards, and other relevant information</w:t>
      </w:r>
      <w:r w:rsidR="37D919ED" w:rsidRPr="7CF7D377">
        <w:rPr>
          <w:rFonts w:asciiTheme="minorHAnsi" w:hAnsiTheme="minorHAnsi" w:cstheme="minorBidi"/>
          <w:b w:val="0"/>
          <w:bCs w:val="0"/>
          <w:sz w:val="22"/>
          <w:szCs w:val="22"/>
        </w:rPr>
        <w:t>.</w:t>
      </w:r>
    </w:p>
    <w:p w14:paraId="120E1232" w14:textId="67B64B0D" w:rsidR="3094CF98" w:rsidRDefault="3094CF98" w:rsidP="7F65913F">
      <w:pPr>
        <w:pStyle w:val="Heading31"/>
        <w:rPr>
          <w:rFonts w:asciiTheme="minorHAnsi" w:hAnsiTheme="minorHAnsi" w:cstheme="minorBidi"/>
          <w:b w:val="0"/>
          <w:bCs w:val="0"/>
          <w:sz w:val="22"/>
          <w:szCs w:val="22"/>
        </w:rPr>
      </w:pPr>
      <w:r w:rsidRPr="14D4FF86">
        <w:rPr>
          <w:rFonts w:asciiTheme="minorHAnsi" w:hAnsiTheme="minorHAnsi" w:cstheme="minorBidi"/>
          <w:b w:val="0"/>
          <w:bCs w:val="0"/>
          <w:sz w:val="22"/>
          <w:szCs w:val="22"/>
        </w:rPr>
        <w:t xml:space="preserve">Establish a stand-alone center (similar to </w:t>
      </w:r>
      <w:r w:rsidR="5A4FDD37" w:rsidRPr="14D4FF86">
        <w:rPr>
          <w:rFonts w:asciiTheme="minorHAnsi" w:hAnsiTheme="minorHAnsi" w:cstheme="minorBidi"/>
          <w:b w:val="0"/>
          <w:bCs w:val="0"/>
          <w:sz w:val="22"/>
          <w:szCs w:val="22"/>
        </w:rPr>
        <w:t xml:space="preserve">WSU’s </w:t>
      </w:r>
      <w:r w:rsidRPr="14D4FF86">
        <w:rPr>
          <w:rFonts w:asciiTheme="minorHAnsi" w:hAnsiTheme="minorHAnsi" w:cstheme="minorBidi"/>
          <w:b w:val="0"/>
          <w:bCs w:val="0"/>
          <w:sz w:val="22"/>
          <w:szCs w:val="22"/>
        </w:rPr>
        <w:t>OTL) focused on advisor development and student success. This center</w:t>
      </w:r>
      <w:r w:rsidR="6C0D8624" w:rsidRPr="14D4FF86">
        <w:rPr>
          <w:rFonts w:asciiTheme="minorHAnsi" w:hAnsiTheme="minorHAnsi" w:cstheme="minorBidi"/>
          <w:b w:val="0"/>
          <w:bCs w:val="0"/>
          <w:sz w:val="22"/>
          <w:szCs w:val="22"/>
        </w:rPr>
        <w:t xml:space="preserve"> would have a staff dedicated to </w:t>
      </w:r>
      <w:r w:rsidRPr="14D4FF86">
        <w:rPr>
          <w:rFonts w:asciiTheme="minorHAnsi" w:hAnsiTheme="minorHAnsi" w:cstheme="minorBidi"/>
          <w:b w:val="0"/>
          <w:bCs w:val="0"/>
          <w:sz w:val="22"/>
          <w:szCs w:val="22"/>
        </w:rPr>
        <w:t>provid</w:t>
      </w:r>
      <w:r w:rsidR="71EFEA66" w:rsidRPr="14D4FF86">
        <w:rPr>
          <w:rFonts w:asciiTheme="minorHAnsi" w:hAnsiTheme="minorHAnsi" w:cstheme="minorBidi"/>
          <w:b w:val="0"/>
          <w:bCs w:val="0"/>
          <w:sz w:val="22"/>
          <w:szCs w:val="22"/>
        </w:rPr>
        <w:t>ing</w:t>
      </w:r>
      <w:r w:rsidRPr="14D4FF86">
        <w:rPr>
          <w:rFonts w:asciiTheme="minorHAnsi" w:hAnsiTheme="minorHAnsi" w:cstheme="minorBidi"/>
          <w:b w:val="0"/>
          <w:bCs w:val="0"/>
          <w:sz w:val="22"/>
          <w:szCs w:val="22"/>
        </w:rPr>
        <w:t xml:space="preserve"> </w:t>
      </w:r>
      <w:r w:rsidR="30B5C774" w:rsidRPr="14D4FF86">
        <w:rPr>
          <w:rFonts w:asciiTheme="minorHAnsi" w:hAnsiTheme="minorHAnsi" w:cstheme="minorBidi"/>
          <w:b w:val="0"/>
          <w:bCs w:val="0"/>
          <w:sz w:val="22"/>
          <w:szCs w:val="22"/>
        </w:rPr>
        <w:t xml:space="preserve">all </w:t>
      </w:r>
      <w:r w:rsidR="47AF97F6" w:rsidRPr="14D4FF86">
        <w:rPr>
          <w:rFonts w:asciiTheme="minorHAnsi" w:hAnsiTheme="minorHAnsi" w:cstheme="minorBidi"/>
          <w:b w:val="0"/>
          <w:bCs w:val="0"/>
          <w:sz w:val="22"/>
          <w:szCs w:val="22"/>
        </w:rPr>
        <w:t xml:space="preserve">initial and on-going </w:t>
      </w:r>
      <w:r w:rsidR="48247E4F" w:rsidRPr="14D4FF86">
        <w:rPr>
          <w:rFonts w:asciiTheme="minorHAnsi" w:hAnsiTheme="minorHAnsi" w:cstheme="minorBidi"/>
          <w:b w:val="0"/>
          <w:bCs w:val="0"/>
          <w:sz w:val="22"/>
          <w:szCs w:val="22"/>
        </w:rPr>
        <w:t>training and</w:t>
      </w:r>
      <w:r w:rsidR="061C0CBA" w:rsidRPr="14D4FF86">
        <w:rPr>
          <w:rFonts w:asciiTheme="minorHAnsi" w:hAnsiTheme="minorHAnsi" w:cstheme="minorBidi"/>
          <w:b w:val="0"/>
          <w:bCs w:val="0"/>
          <w:sz w:val="22"/>
          <w:szCs w:val="22"/>
        </w:rPr>
        <w:t xml:space="preserve"> would also </w:t>
      </w:r>
      <w:r w:rsidR="4833CA18" w:rsidRPr="14D4FF86">
        <w:rPr>
          <w:rFonts w:asciiTheme="minorHAnsi" w:hAnsiTheme="minorHAnsi" w:cstheme="minorBidi"/>
          <w:b w:val="0"/>
          <w:bCs w:val="0"/>
          <w:sz w:val="22"/>
          <w:szCs w:val="22"/>
        </w:rPr>
        <w:t>support</w:t>
      </w:r>
      <w:r w:rsidR="4C710C32" w:rsidRPr="14D4FF86">
        <w:rPr>
          <w:rFonts w:asciiTheme="minorHAnsi" w:hAnsiTheme="minorHAnsi" w:cstheme="minorBidi"/>
          <w:b w:val="0"/>
          <w:bCs w:val="0"/>
          <w:sz w:val="22"/>
          <w:szCs w:val="22"/>
        </w:rPr>
        <w:t xml:space="preserve"> </w:t>
      </w:r>
      <w:r w:rsidR="4833CA18" w:rsidRPr="14D4FF86">
        <w:rPr>
          <w:rFonts w:asciiTheme="minorHAnsi" w:hAnsiTheme="minorHAnsi" w:cstheme="minorBidi"/>
          <w:b w:val="0"/>
          <w:bCs w:val="0"/>
          <w:sz w:val="22"/>
          <w:szCs w:val="22"/>
        </w:rPr>
        <w:t xml:space="preserve">individual development and </w:t>
      </w:r>
      <w:r w:rsidR="7CD3B1E1" w:rsidRPr="14D4FF86">
        <w:rPr>
          <w:rFonts w:asciiTheme="minorHAnsi" w:hAnsiTheme="minorHAnsi" w:cstheme="minorBidi"/>
          <w:b w:val="0"/>
          <w:bCs w:val="0"/>
          <w:sz w:val="22"/>
          <w:szCs w:val="22"/>
        </w:rPr>
        <w:t>goal setting</w:t>
      </w:r>
      <w:r w:rsidR="4833CA18" w:rsidRPr="14D4FF86">
        <w:rPr>
          <w:rFonts w:asciiTheme="minorHAnsi" w:hAnsiTheme="minorHAnsi" w:cstheme="minorBidi"/>
          <w:b w:val="0"/>
          <w:bCs w:val="0"/>
          <w:sz w:val="22"/>
          <w:szCs w:val="22"/>
        </w:rPr>
        <w:t xml:space="preserve"> for professional advisors.</w:t>
      </w:r>
      <w:r w:rsidR="01CEBB95" w:rsidRPr="14D4FF86">
        <w:rPr>
          <w:rFonts w:asciiTheme="minorHAnsi" w:hAnsiTheme="minorHAnsi" w:cstheme="minorBidi"/>
          <w:b w:val="0"/>
          <w:bCs w:val="0"/>
          <w:sz w:val="22"/>
          <w:szCs w:val="22"/>
        </w:rPr>
        <w:t xml:space="preserve"> Moreover, this center would develop avenues for seasoned advisors to share best-practices and</w:t>
      </w:r>
      <w:r w:rsidR="4833CA18" w:rsidRPr="14D4FF86">
        <w:rPr>
          <w:rFonts w:asciiTheme="minorHAnsi" w:hAnsiTheme="minorHAnsi" w:cstheme="minorBidi"/>
          <w:b w:val="0"/>
          <w:bCs w:val="0"/>
          <w:sz w:val="22"/>
          <w:szCs w:val="22"/>
        </w:rPr>
        <w:t xml:space="preserve"> would </w:t>
      </w:r>
      <w:r w:rsidR="3EA1050F" w:rsidRPr="14D4FF86">
        <w:rPr>
          <w:rFonts w:asciiTheme="minorHAnsi" w:hAnsiTheme="minorHAnsi" w:cstheme="minorBidi"/>
          <w:b w:val="0"/>
          <w:bCs w:val="0"/>
          <w:sz w:val="22"/>
          <w:szCs w:val="22"/>
        </w:rPr>
        <w:t>be</w:t>
      </w:r>
      <w:r w:rsidR="4833CA18" w:rsidRPr="14D4FF86">
        <w:rPr>
          <w:rFonts w:asciiTheme="minorHAnsi" w:hAnsiTheme="minorHAnsi" w:cstheme="minorBidi"/>
          <w:b w:val="0"/>
          <w:bCs w:val="0"/>
          <w:sz w:val="22"/>
          <w:szCs w:val="22"/>
        </w:rPr>
        <w:t xml:space="preserve"> a resource for chairs/deans/directors to better understand the role of advising and s</w:t>
      </w:r>
      <w:r w:rsidR="27020A8F" w:rsidRPr="14D4FF86">
        <w:rPr>
          <w:rFonts w:asciiTheme="minorHAnsi" w:hAnsiTheme="minorHAnsi" w:cstheme="minorBidi"/>
          <w:b w:val="0"/>
          <w:bCs w:val="0"/>
          <w:sz w:val="22"/>
          <w:szCs w:val="22"/>
        </w:rPr>
        <w:t>uccess</w:t>
      </w:r>
      <w:r w:rsidR="605C6CE7" w:rsidRPr="14D4FF86">
        <w:rPr>
          <w:rFonts w:asciiTheme="minorHAnsi" w:hAnsiTheme="minorHAnsi" w:cstheme="minorBidi"/>
          <w:b w:val="0"/>
          <w:bCs w:val="0"/>
          <w:sz w:val="22"/>
          <w:szCs w:val="22"/>
        </w:rPr>
        <w:t>.</w:t>
      </w:r>
    </w:p>
    <w:p w14:paraId="56FFB35B" w14:textId="2766AE2D" w:rsidR="4268B28B" w:rsidRDefault="4268B28B"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Create professional development opportunities for advisors on analyzing institutional data and how this informs our advising practice</w:t>
      </w:r>
      <w:r w:rsidR="48D8EC3F" w:rsidRPr="7F65913F">
        <w:rPr>
          <w:rFonts w:asciiTheme="minorHAnsi" w:hAnsiTheme="minorHAnsi" w:cstheme="minorBidi"/>
          <w:b w:val="0"/>
          <w:bCs w:val="0"/>
          <w:sz w:val="22"/>
          <w:szCs w:val="22"/>
        </w:rPr>
        <w:t>.</w:t>
      </w:r>
    </w:p>
    <w:p w14:paraId="42B5C4D8" w14:textId="626C454D" w:rsidR="44BC8FD5" w:rsidRDefault="44BC8FD5"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Create ongoing networking opportunities between faculty and primary role advisors to develop collaborative relationships to support research and publication practices</w:t>
      </w:r>
      <w:r w:rsidR="79AD34CB" w:rsidRPr="7F65913F">
        <w:rPr>
          <w:rFonts w:asciiTheme="minorHAnsi" w:hAnsiTheme="minorHAnsi" w:cstheme="minorBidi"/>
          <w:b w:val="0"/>
          <w:bCs w:val="0"/>
          <w:sz w:val="22"/>
          <w:szCs w:val="22"/>
        </w:rPr>
        <w:t>.</w:t>
      </w:r>
    </w:p>
    <w:p w14:paraId="4AE02D89" w14:textId="6C8194D1" w:rsidR="04323FED" w:rsidRDefault="04323FED"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Offer incentives and rewards for staff development regarding DEI principles.</w:t>
      </w:r>
    </w:p>
    <w:p w14:paraId="2ADD09D7" w14:textId="41AA8E70" w:rsidR="3C827CF3" w:rsidRDefault="3C827CF3" w:rsidP="7F65913F">
      <w:pPr>
        <w:pStyle w:val="Heading31"/>
        <w:rPr>
          <w:rFonts w:asciiTheme="minorHAnsi" w:hAnsiTheme="minorHAnsi" w:cstheme="minorBidi"/>
          <w:b w:val="0"/>
          <w:bCs w:val="0"/>
          <w:sz w:val="22"/>
          <w:szCs w:val="22"/>
        </w:rPr>
      </w:pPr>
      <w:r>
        <w:br/>
      </w:r>
      <w:r w:rsidRPr="7CF7D377">
        <w:rPr>
          <w:rFonts w:asciiTheme="minorHAnsi" w:hAnsiTheme="minorHAnsi" w:cstheme="minorBidi"/>
          <w:sz w:val="22"/>
          <w:szCs w:val="22"/>
        </w:rPr>
        <w:t>Strategy for Implementation:</w:t>
      </w:r>
      <w:r w:rsidRPr="7CF7D377">
        <w:rPr>
          <w:rFonts w:asciiTheme="minorHAnsi" w:hAnsiTheme="minorHAnsi" w:cstheme="minorBidi"/>
          <w:b w:val="0"/>
          <w:bCs w:val="0"/>
          <w:sz w:val="22"/>
          <w:szCs w:val="22"/>
        </w:rPr>
        <w:t xml:space="preserve"> </w:t>
      </w:r>
      <w:r>
        <w:br/>
      </w:r>
      <w:r w:rsidRPr="7CF7D377">
        <w:rPr>
          <w:rFonts w:asciiTheme="minorHAnsi" w:hAnsiTheme="minorHAnsi" w:cstheme="minorBidi"/>
          <w:b w:val="0"/>
          <w:bCs w:val="0"/>
          <w:sz w:val="22"/>
          <w:szCs w:val="22"/>
        </w:rPr>
        <w:t>The expansion of the Advisor Training Academy</w:t>
      </w:r>
      <w:r w:rsidR="7DDD97C1" w:rsidRPr="7CF7D377">
        <w:rPr>
          <w:rFonts w:asciiTheme="minorHAnsi" w:hAnsiTheme="minorHAnsi" w:cstheme="minorBidi"/>
          <w:b w:val="0"/>
          <w:bCs w:val="0"/>
          <w:sz w:val="22"/>
          <w:szCs w:val="22"/>
        </w:rPr>
        <w:t xml:space="preserve"> into a formal center</w:t>
      </w:r>
      <w:r w:rsidRPr="7CF7D377">
        <w:rPr>
          <w:rFonts w:asciiTheme="minorHAnsi" w:hAnsiTheme="minorHAnsi" w:cstheme="minorBidi"/>
          <w:b w:val="0"/>
          <w:bCs w:val="0"/>
          <w:sz w:val="22"/>
          <w:szCs w:val="22"/>
        </w:rPr>
        <w:t xml:space="preserve"> would allow</w:t>
      </w:r>
      <w:r w:rsidR="26350E4C" w:rsidRPr="7CF7D377">
        <w:rPr>
          <w:rFonts w:asciiTheme="minorHAnsi" w:hAnsiTheme="minorHAnsi" w:cstheme="minorBidi"/>
          <w:b w:val="0"/>
          <w:bCs w:val="0"/>
          <w:sz w:val="22"/>
          <w:szCs w:val="22"/>
        </w:rPr>
        <w:t xml:space="preserve"> for the expansion of all</w:t>
      </w:r>
      <w:r w:rsidR="5FE63FF7" w:rsidRPr="7CF7D377">
        <w:rPr>
          <w:rFonts w:asciiTheme="minorHAnsi" w:hAnsiTheme="minorHAnsi" w:cstheme="minorBidi"/>
          <w:b w:val="0"/>
          <w:bCs w:val="0"/>
          <w:sz w:val="22"/>
          <w:szCs w:val="22"/>
        </w:rPr>
        <w:t xml:space="preserve"> current</w:t>
      </w:r>
      <w:r w:rsidR="26350E4C" w:rsidRPr="7CF7D377">
        <w:rPr>
          <w:rFonts w:asciiTheme="minorHAnsi" w:hAnsiTheme="minorHAnsi" w:cstheme="minorBidi"/>
          <w:b w:val="0"/>
          <w:bCs w:val="0"/>
          <w:sz w:val="22"/>
          <w:szCs w:val="22"/>
        </w:rPr>
        <w:t xml:space="preserve"> services </w:t>
      </w:r>
      <w:r w:rsidR="27A7F12A" w:rsidRPr="7CF7D377">
        <w:rPr>
          <w:rFonts w:asciiTheme="minorHAnsi" w:hAnsiTheme="minorHAnsi" w:cstheme="minorBidi"/>
          <w:b w:val="0"/>
          <w:bCs w:val="0"/>
          <w:sz w:val="22"/>
          <w:szCs w:val="22"/>
        </w:rPr>
        <w:t xml:space="preserve">and would lay the groundwork for the </w:t>
      </w:r>
      <w:r w:rsidR="1BF8A037" w:rsidRPr="7CF7D377">
        <w:rPr>
          <w:rFonts w:asciiTheme="minorHAnsi" w:hAnsiTheme="minorHAnsi" w:cstheme="minorBidi"/>
          <w:b w:val="0"/>
          <w:bCs w:val="0"/>
          <w:sz w:val="22"/>
          <w:szCs w:val="22"/>
        </w:rPr>
        <w:t>development of</w:t>
      </w:r>
      <w:r w:rsidR="27A7F12A" w:rsidRPr="7CF7D377">
        <w:rPr>
          <w:rFonts w:asciiTheme="minorHAnsi" w:hAnsiTheme="minorHAnsi" w:cstheme="minorBidi"/>
          <w:b w:val="0"/>
          <w:bCs w:val="0"/>
          <w:sz w:val="22"/>
          <w:szCs w:val="22"/>
        </w:rPr>
        <w:t xml:space="preserve"> a formalized onboarding process that would be available to all units</w:t>
      </w:r>
      <w:r w:rsidR="43532094" w:rsidRPr="7CF7D377">
        <w:rPr>
          <w:rFonts w:asciiTheme="minorHAnsi" w:hAnsiTheme="minorHAnsi" w:cstheme="minorBidi"/>
          <w:b w:val="0"/>
          <w:bCs w:val="0"/>
          <w:sz w:val="22"/>
          <w:szCs w:val="22"/>
        </w:rPr>
        <w:t xml:space="preserve">. </w:t>
      </w:r>
    </w:p>
    <w:p w14:paraId="6C38F45B" w14:textId="51B76C75" w:rsidR="43532094" w:rsidRDefault="759F387E"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Staffing would allow for new and ongoing training initiatives, in-depth outreach and communication plans and high-quality consultation to units or individual advisors.</w:t>
      </w:r>
      <w:r w:rsidR="053D02CE" w:rsidRPr="7CF7D377">
        <w:rPr>
          <w:rFonts w:asciiTheme="minorHAnsi" w:hAnsiTheme="minorHAnsi" w:cstheme="minorBidi"/>
          <w:b w:val="0"/>
          <w:bCs w:val="0"/>
          <w:sz w:val="22"/>
          <w:szCs w:val="22"/>
        </w:rPr>
        <w:t xml:space="preserve"> A centralized center would also position itself as a means for</w:t>
      </w:r>
      <w:r w:rsidR="39C05B8B" w:rsidRPr="7CF7D377">
        <w:rPr>
          <w:rFonts w:asciiTheme="minorHAnsi" w:hAnsiTheme="minorHAnsi" w:cstheme="minorBidi"/>
          <w:b w:val="0"/>
          <w:bCs w:val="0"/>
          <w:sz w:val="22"/>
          <w:szCs w:val="22"/>
        </w:rPr>
        <w:t xml:space="preserve"> execut</w:t>
      </w:r>
      <w:r w:rsidR="10813D01" w:rsidRPr="7CF7D377">
        <w:rPr>
          <w:rFonts w:asciiTheme="minorHAnsi" w:hAnsiTheme="minorHAnsi" w:cstheme="minorBidi"/>
          <w:b w:val="0"/>
          <w:bCs w:val="0"/>
          <w:sz w:val="22"/>
          <w:szCs w:val="22"/>
        </w:rPr>
        <w:t>ing</w:t>
      </w:r>
      <w:r w:rsidR="39C05B8B" w:rsidRPr="7CF7D377">
        <w:rPr>
          <w:rFonts w:asciiTheme="minorHAnsi" w:hAnsiTheme="minorHAnsi" w:cstheme="minorBidi"/>
          <w:b w:val="0"/>
          <w:bCs w:val="0"/>
          <w:sz w:val="22"/>
          <w:szCs w:val="22"/>
        </w:rPr>
        <w:t xml:space="preserve"> </w:t>
      </w:r>
      <w:r w:rsidR="25DFFAEC" w:rsidRPr="7CF7D377">
        <w:rPr>
          <w:rFonts w:asciiTheme="minorHAnsi" w:hAnsiTheme="minorHAnsi" w:cstheme="minorBidi"/>
          <w:b w:val="0"/>
          <w:bCs w:val="0"/>
          <w:sz w:val="22"/>
          <w:szCs w:val="22"/>
        </w:rPr>
        <w:t>strategic advising initiatives from university leadership</w:t>
      </w:r>
      <w:r w:rsidR="42F03F9F" w:rsidRPr="7CF7D377">
        <w:rPr>
          <w:rFonts w:asciiTheme="minorHAnsi" w:hAnsiTheme="minorHAnsi" w:cstheme="minorBidi"/>
          <w:b w:val="0"/>
          <w:bCs w:val="0"/>
          <w:sz w:val="22"/>
          <w:szCs w:val="22"/>
        </w:rPr>
        <w:t xml:space="preserve"> and would </w:t>
      </w:r>
      <w:r w:rsidR="517010B9" w:rsidRPr="7CF7D377">
        <w:rPr>
          <w:rFonts w:asciiTheme="minorHAnsi" w:hAnsiTheme="minorHAnsi" w:cstheme="minorBidi"/>
          <w:b w:val="0"/>
          <w:bCs w:val="0"/>
          <w:sz w:val="22"/>
          <w:szCs w:val="22"/>
        </w:rPr>
        <w:t xml:space="preserve">work to centralize and formalize advising assessment </w:t>
      </w:r>
      <w:r w:rsidR="436159AE" w:rsidRPr="7CF7D377">
        <w:rPr>
          <w:rFonts w:asciiTheme="minorHAnsi" w:hAnsiTheme="minorHAnsi" w:cstheme="minorBidi"/>
          <w:b w:val="0"/>
          <w:bCs w:val="0"/>
          <w:sz w:val="22"/>
          <w:szCs w:val="22"/>
        </w:rPr>
        <w:t>cycles</w:t>
      </w:r>
      <w:r w:rsidR="3219CD5A" w:rsidRPr="7CF7D377">
        <w:rPr>
          <w:rFonts w:asciiTheme="minorHAnsi" w:hAnsiTheme="minorHAnsi" w:cstheme="minorBidi"/>
          <w:b w:val="0"/>
          <w:bCs w:val="0"/>
          <w:sz w:val="22"/>
          <w:szCs w:val="22"/>
        </w:rPr>
        <w:t>.</w:t>
      </w:r>
    </w:p>
    <w:p w14:paraId="49FFF4F6" w14:textId="09DE70CE" w:rsidR="7F65913F" w:rsidRDefault="7F65913F" w:rsidP="7F65913F">
      <w:pPr>
        <w:pStyle w:val="Heading31"/>
        <w:rPr>
          <w:rFonts w:asciiTheme="minorHAnsi" w:hAnsiTheme="minorHAnsi" w:cstheme="minorBidi"/>
          <w:sz w:val="22"/>
          <w:szCs w:val="22"/>
        </w:rPr>
      </w:pPr>
    </w:p>
    <w:p w14:paraId="7463E781" w14:textId="3DA58F55" w:rsidR="00B41EBF" w:rsidRDefault="00B41EBF" w:rsidP="7F65913F">
      <w:pPr>
        <w:pStyle w:val="Heading31"/>
        <w:rPr>
          <w:rFonts w:asciiTheme="minorHAnsi" w:hAnsiTheme="minorHAnsi" w:cstheme="minorBidi"/>
          <w:b w:val="0"/>
          <w:bCs w:val="0"/>
          <w:sz w:val="22"/>
          <w:szCs w:val="22"/>
        </w:rPr>
      </w:pPr>
      <w:r w:rsidRPr="7CF7D377">
        <w:rPr>
          <w:rFonts w:asciiTheme="minorHAnsi" w:hAnsiTheme="minorHAnsi" w:cstheme="minorBidi"/>
          <w:sz w:val="22"/>
          <w:szCs w:val="22"/>
        </w:rPr>
        <w:t xml:space="preserve">Recommendation </w:t>
      </w:r>
      <w:r w:rsidR="112DA7EE" w:rsidRPr="7CF7D377">
        <w:rPr>
          <w:rFonts w:asciiTheme="minorHAnsi" w:hAnsiTheme="minorHAnsi" w:cstheme="minorBidi"/>
          <w:sz w:val="22"/>
          <w:szCs w:val="22"/>
        </w:rPr>
        <w:t>f</w:t>
      </w:r>
      <w:r w:rsidRPr="7CF7D377">
        <w:rPr>
          <w:rFonts w:asciiTheme="minorHAnsi" w:hAnsiTheme="minorHAnsi" w:cstheme="minorBidi"/>
          <w:sz w:val="22"/>
          <w:szCs w:val="22"/>
        </w:rPr>
        <w:t>our</w:t>
      </w:r>
      <w:r w:rsidR="163369DD" w:rsidRPr="7CF7D377">
        <w:rPr>
          <w:rFonts w:asciiTheme="minorHAnsi" w:hAnsiTheme="minorHAnsi" w:cstheme="minorBidi"/>
          <w:sz w:val="22"/>
          <w:szCs w:val="22"/>
        </w:rPr>
        <w:t>: Career Ladders with advisor role clarification</w:t>
      </w:r>
    </w:p>
    <w:p w14:paraId="2DBF9237" w14:textId="52E7FFFC" w:rsidR="3A253B7A" w:rsidRDefault="3A253B7A"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Because of the </w:t>
      </w:r>
      <w:r w:rsidR="4342077B" w:rsidRPr="7CF7D377">
        <w:rPr>
          <w:rFonts w:asciiTheme="minorHAnsi" w:hAnsiTheme="minorHAnsi" w:cstheme="minorBidi"/>
          <w:b w:val="0"/>
          <w:bCs w:val="0"/>
          <w:sz w:val="22"/>
          <w:szCs w:val="22"/>
        </w:rPr>
        <w:t>highly structured</w:t>
      </w:r>
      <w:r w:rsidRPr="7CF7D377">
        <w:rPr>
          <w:rFonts w:asciiTheme="minorHAnsi" w:hAnsiTheme="minorHAnsi" w:cstheme="minorBidi"/>
          <w:b w:val="0"/>
          <w:bCs w:val="0"/>
          <w:sz w:val="22"/>
          <w:szCs w:val="22"/>
        </w:rPr>
        <w:t xml:space="preserve"> promotion and ESS timeline at the University, o</w:t>
      </w:r>
      <w:r w:rsidR="523A2F02" w:rsidRPr="7CF7D377">
        <w:rPr>
          <w:rFonts w:asciiTheme="minorHAnsi" w:hAnsiTheme="minorHAnsi" w:cstheme="minorBidi"/>
          <w:b w:val="0"/>
          <w:bCs w:val="0"/>
          <w:sz w:val="22"/>
          <w:szCs w:val="22"/>
        </w:rPr>
        <w:t>ne of the conse</w:t>
      </w:r>
      <w:r w:rsidR="64658DEA" w:rsidRPr="7CF7D377">
        <w:rPr>
          <w:rFonts w:asciiTheme="minorHAnsi" w:hAnsiTheme="minorHAnsi" w:cstheme="minorBidi"/>
          <w:b w:val="0"/>
          <w:bCs w:val="0"/>
          <w:sz w:val="22"/>
          <w:szCs w:val="22"/>
        </w:rPr>
        <w:t>quences of the advisor hiring initiative in 201</w:t>
      </w:r>
      <w:r w:rsidR="154E4CD2" w:rsidRPr="7CF7D377">
        <w:rPr>
          <w:rFonts w:asciiTheme="minorHAnsi" w:hAnsiTheme="minorHAnsi" w:cstheme="minorBidi"/>
          <w:b w:val="0"/>
          <w:bCs w:val="0"/>
          <w:sz w:val="22"/>
          <w:szCs w:val="22"/>
        </w:rPr>
        <w:t>2</w:t>
      </w:r>
      <w:r w:rsidR="64658DEA" w:rsidRPr="7CF7D377">
        <w:rPr>
          <w:rFonts w:asciiTheme="minorHAnsi" w:hAnsiTheme="minorHAnsi" w:cstheme="minorBidi"/>
          <w:b w:val="0"/>
          <w:bCs w:val="0"/>
          <w:sz w:val="22"/>
          <w:szCs w:val="22"/>
        </w:rPr>
        <w:t xml:space="preserve"> is that </w:t>
      </w:r>
      <w:r w:rsidR="2EDD74BA" w:rsidRPr="7CF7D377">
        <w:rPr>
          <w:rFonts w:asciiTheme="minorHAnsi" w:hAnsiTheme="minorHAnsi" w:cstheme="minorBidi"/>
          <w:b w:val="0"/>
          <w:bCs w:val="0"/>
          <w:sz w:val="22"/>
          <w:szCs w:val="22"/>
        </w:rPr>
        <w:t>most</w:t>
      </w:r>
      <w:r w:rsidR="0D2EB36D" w:rsidRPr="7CF7D377">
        <w:rPr>
          <w:rFonts w:asciiTheme="minorHAnsi" w:hAnsiTheme="minorHAnsi" w:cstheme="minorBidi"/>
          <w:b w:val="0"/>
          <w:bCs w:val="0"/>
          <w:sz w:val="22"/>
          <w:szCs w:val="22"/>
        </w:rPr>
        <w:t xml:space="preserve"> </w:t>
      </w:r>
      <w:r w:rsidR="0F6EF002" w:rsidRPr="7CF7D377">
        <w:rPr>
          <w:rFonts w:asciiTheme="minorHAnsi" w:hAnsiTheme="minorHAnsi" w:cstheme="minorBidi"/>
          <w:b w:val="0"/>
          <w:bCs w:val="0"/>
          <w:sz w:val="22"/>
          <w:szCs w:val="22"/>
        </w:rPr>
        <w:t xml:space="preserve">of </w:t>
      </w:r>
      <w:r w:rsidR="0D2EB36D" w:rsidRPr="7CF7D377">
        <w:rPr>
          <w:rFonts w:asciiTheme="minorHAnsi" w:hAnsiTheme="minorHAnsi" w:cstheme="minorBidi"/>
          <w:b w:val="0"/>
          <w:bCs w:val="0"/>
          <w:sz w:val="22"/>
          <w:szCs w:val="22"/>
        </w:rPr>
        <w:t>the</w:t>
      </w:r>
      <w:r w:rsidR="33074648" w:rsidRPr="7CF7D377">
        <w:rPr>
          <w:rFonts w:asciiTheme="minorHAnsi" w:hAnsiTheme="minorHAnsi" w:cstheme="minorBidi"/>
          <w:b w:val="0"/>
          <w:bCs w:val="0"/>
          <w:sz w:val="22"/>
          <w:szCs w:val="22"/>
        </w:rPr>
        <w:t>se</w:t>
      </w:r>
      <w:r w:rsidR="0D2EB36D" w:rsidRPr="7CF7D377">
        <w:rPr>
          <w:rFonts w:asciiTheme="minorHAnsi" w:hAnsiTheme="minorHAnsi" w:cstheme="minorBidi"/>
          <w:b w:val="0"/>
          <w:bCs w:val="0"/>
          <w:sz w:val="22"/>
          <w:szCs w:val="22"/>
        </w:rPr>
        <w:t xml:space="preserve"> new hires</w:t>
      </w:r>
      <w:r w:rsidR="47DF1522" w:rsidRPr="7CF7D377">
        <w:rPr>
          <w:rFonts w:asciiTheme="minorHAnsi" w:hAnsiTheme="minorHAnsi" w:cstheme="minorBidi"/>
          <w:b w:val="0"/>
          <w:bCs w:val="0"/>
          <w:sz w:val="22"/>
          <w:szCs w:val="22"/>
        </w:rPr>
        <w:t xml:space="preserve"> became eligible for</w:t>
      </w:r>
      <w:r w:rsidR="0D2EB36D" w:rsidRPr="7CF7D377">
        <w:rPr>
          <w:rFonts w:asciiTheme="minorHAnsi" w:hAnsiTheme="minorHAnsi" w:cstheme="minorBidi"/>
          <w:b w:val="0"/>
          <w:bCs w:val="0"/>
          <w:sz w:val="22"/>
          <w:szCs w:val="22"/>
        </w:rPr>
        <w:t xml:space="preserve"> promotion a</w:t>
      </w:r>
      <w:r w:rsidR="2FC69C7A" w:rsidRPr="7CF7D377">
        <w:rPr>
          <w:rFonts w:asciiTheme="minorHAnsi" w:hAnsiTheme="minorHAnsi" w:cstheme="minorBidi"/>
          <w:b w:val="0"/>
          <w:bCs w:val="0"/>
          <w:sz w:val="22"/>
          <w:szCs w:val="22"/>
        </w:rPr>
        <w:t>n</w:t>
      </w:r>
      <w:r w:rsidR="0D2EB36D" w:rsidRPr="7CF7D377">
        <w:rPr>
          <w:rFonts w:asciiTheme="minorHAnsi" w:hAnsiTheme="minorHAnsi" w:cstheme="minorBidi"/>
          <w:b w:val="0"/>
          <w:bCs w:val="0"/>
          <w:sz w:val="22"/>
          <w:szCs w:val="22"/>
        </w:rPr>
        <w:t>d ESS status around the same time.</w:t>
      </w:r>
      <w:r w:rsidR="319786D0" w:rsidRPr="7CF7D377">
        <w:rPr>
          <w:rFonts w:asciiTheme="minorHAnsi" w:hAnsiTheme="minorHAnsi" w:cstheme="minorBidi"/>
          <w:b w:val="0"/>
          <w:bCs w:val="0"/>
          <w:sz w:val="22"/>
          <w:szCs w:val="22"/>
        </w:rPr>
        <w:t xml:space="preserve"> </w:t>
      </w:r>
      <w:r w:rsidR="6C826C7D" w:rsidRPr="7CF7D377">
        <w:rPr>
          <w:rFonts w:asciiTheme="minorHAnsi" w:hAnsiTheme="minorHAnsi" w:cstheme="minorBidi"/>
          <w:b w:val="0"/>
          <w:bCs w:val="0"/>
          <w:sz w:val="22"/>
          <w:szCs w:val="22"/>
        </w:rPr>
        <w:t>As a result, in addition to earning ESS, there are currently many advisors who have earned top-of-rank status or are fast approaching this milestone.</w:t>
      </w:r>
      <w:r w:rsidR="139C528D" w:rsidRPr="7CF7D377">
        <w:rPr>
          <w:rFonts w:asciiTheme="minorHAnsi" w:hAnsiTheme="minorHAnsi" w:cstheme="minorBidi"/>
          <w:b w:val="0"/>
          <w:bCs w:val="0"/>
          <w:sz w:val="22"/>
          <w:szCs w:val="22"/>
        </w:rPr>
        <w:t xml:space="preserve"> The</w:t>
      </w:r>
      <w:r w:rsidR="15515444" w:rsidRPr="7CF7D377">
        <w:rPr>
          <w:rFonts w:asciiTheme="minorHAnsi" w:hAnsiTheme="minorHAnsi" w:cstheme="minorBidi"/>
          <w:b w:val="0"/>
          <w:bCs w:val="0"/>
          <w:sz w:val="22"/>
          <w:szCs w:val="22"/>
        </w:rPr>
        <w:t xml:space="preserve"> dilemma of mid-career, top-of-rank, </w:t>
      </w:r>
      <w:r w:rsidR="65D4A982" w:rsidRPr="7CF7D377">
        <w:rPr>
          <w:rFonts w:asciiTheme="minorHAnsi" w:hAnsiTheme="minorHAnsi" w:cstheme="minorBidi"/>
          <w:b w:val="0"/>
          <w:bCs w:val="0"/>
          <w:sz w:val="22"/>
          <w:szCs w:val="22"/>
        </w:rPr>
        <w:t>advisors</w:t>
      </w:r>
      <w:r w:rsidR="15515444" w:rsidRPr="7CF7D377">
        <w:rPr>
          <w:rFonts w:asciiTheme="minorHAnsi" w:hAnsiTheme="minorHAnsi" w:cstheme="minorBidi"/>
          <w:b w:val="0"/>
          <w:bCs w:val="0"/>
          <w:sz w:val="22"/>
          <w:szCs w:val="22"/>
        </w:rPr>
        <w:t xml:space="preserve"> who are looking </w:t>
      </w:r>
      <w:r w:rsidR="4E220E4D" w:rsidRPr="7CF7D377">
        <w:rPr>
          <w:rFonts w:asciiTheme="minorHAnsi" w:hAnsiTheme="minorHAnsi" w:cstheme="minorBidi"/>
          <w:b w:val="0"/>
          <w:bCs w:val="0"/>
          <w:sz w:val="22"/>
          <w:szCs w:val="22"/>
        </w:rPr>
        <w:t>for</w:t>
      </w:r>
      <w:r w:rsidR="06605D1B" w:rsidRPr="7CF7D377">
        <w:rPr>
          <w:rFonts w:asciiTheme="minorHAnsi" w:hAnsiTheme="minorHAnsi" w:cstheme="minorBidi"/>
          <w:b w:val="0"/>
          <w:bCs w:val="0"/>
          <w:sz w:val="22"/>
          <w:szCs w:val="22"/>
        </w:rPr>
        <w:t xml:space="preserve"> </w:t>
      </w:r>
      <w:r w:rsidR="15515444" w:rsidRPr="7CF7D377">
        <w:rPr>
          <w:rFonts w:asciiTheme="minorHAnsi" w:hAnsiTheme="minorHAnsi" w:cstheme="minorBidi"/>
          <w:b w:val="0"/>
          <w:bCs w:val="0"/>
          <w:sz w:val="22"/>
          <w:szCs w:val="22"/>
        </w:rPr>
        <w:t>advance</w:t>
      </w:r>
      <w:r w:rsidR="79BE6802" w:rsidRPr="7CF7D377">
        <w:rPr>
          <w:rFonts w:asciiTheme="minorHAnsi" w:hAnsiTheme="minorHAnsi" w:cstheme="minorBidi"/>
          <w:b w:val="0"/>
          <w:bCs w:val="0"/>
          <w:sz w:val="22"/>
          <w:szCs w:val="22"/>
        </w:rPr>
        <w:t>d professional opportunities</w:t>
      </w:r>
      <w:r w:rsidR="15515444" w:rsidRPr="7CF7D377">
        <w:rPr>
          <w:rFonts w:asciiTheme="minorHAnsi" w:hAnsiTheme="minorHAnsi" w:cstheme="minorBidi"/>
          <w:b w:val="0"/>
          <w:bCs w:val="0"/>
          <w:sz w:val="22"/>
          <w:szCs w:val="22"/>
        </w:rPr>
        <w:t xml:space="preserve"> </w:t>
      </w:r>
      <w:r w:rsidR="4062E8E6" w:rsidRPr="7CF7D377">
        <w:rPr>
          <w:rFonts w:asciiTheme="minorHAnsi" w:hAnsiTheme="minorHAnsi" w:cstheme="minorBidi"/>
          <w:b w:val="0"/>
          <w:bCs w:val="0"/>
          <w:sz w:val="22"/>
          <w:szCs w:val="22"/>
        </w:rPr>
        <w:t xml:space="preserve">and </w:t>
      </w:r>
      <w:r w:rsidR="53C84CEF" w:rsidRPr="7CF7D377">
        <w:rPr>
          <w:rFonts w:asciiTheme="minorHAnsi" w:hAnsiTheme="minorHAnsi" w:cstheme="minorBidi"/>
          <w:b w:val="0"/>
          <w:bCs w:val="0"/>
          <w:sz w:val="22"/>
          <w:szCs w:val="22"/>
        </w:rPr>
        <w:t>leadership</w:t>
      </w:r>
      <w:r w:rsidR="5D28C031" w:rsidRPr="7CF7D377">
        <w:rPr>
          <w:rFonts w:asciiTheme="minorHAnsi" w:hAnsiTheme="minorHAnsi" w:cstheme="minorBidi"/>
          <w:b w:val="0"/>
          <w:bCs w:val="0"/>
          <w:sz w:val="22"/>
          <w:szCs w:val="22"/>
        </w:rPr>
        <w:t xml:space="preserve"> roles is compounded by</w:t>
      </w:r>
      <w:r w:rsidR="15515444" w:rsidRPr="7CF7D377">
        <w:rPr>
          <w:rFonts w:asciiTheme="minorHAnsi" w:hAnsiTheme="minorHAnsi" w:cstheme="minorBidi"/>
          <w:b w:val="0"/>
          <w:bCs w:val="0"/>
          <w:sz w:val="22"/>
          <w:szCs w:val="22"/>
        </w:rPr>
        <w:t xml:space="preserve"> </w:t>
      </w:r>
      <w:r w:rsidR="0D8E478B" w:rsidRPr="7CF7D377">
        <w:rPr>
          <w:rFonts w:asciiTheme="minorHAnsi" w:hAnsiTheme="minorHAnsi" w:cstheme="minorBidi"/>
          <w:b w:val="0"/>
          <w:bCs w:val="0"/>
          <w:sz w:val="22"/>
          <w:szCs w:val="22"/>
        </w:rPr>
        <w:t xml:space="preserve">the limited </w:t>
      </w:r>
      <w:r w:rsidR="1B8C43E8" w:rsidRPr="7CF7D377">
        <w:rPr>
          <w:rFonts w:asciiTheme="minorHAnsi" w:hAnsiTheme="minorHAnsi" w:cstheme="minorBidi"/>
          <w:b w:val="0"/>
          <w:bCs w:val="0"/>
          <w:sz w:val="22"/>
          <w:szCs w:val="22"/>
        </w:rPr>
        <w:t xml:space="preserve">administrative positions available within the advising arena. </w:t>
      </w:r>
      <w:r w:rsidR="6F07FBFB" w:rsidRPr="7CF7D377">
        <w:rPr>
          <w:rFonts w:asciiTheme="minorHAnsi" w:hAnsiTheme="minorHAnsi" w:cstheme="minorBidi"/>
          <w:b w:val="0"/>
          <w:bCs w:val="0"/>
          <w:sz w:val="22"/>
          <w:szCs w:val="22"/>
        </w:rPr>
        <w:t>This frustration has led to an increase in advisor turn-over within the institution, with advisors leaving the profession</w:t>
      </w:r>
      <w:r w:rsidR="73D2A5DF" w:rsidRPr="7CF7D377">
        <w:rPr>
          <w:rFonts w:asciiTheme="minorHAnsi" w:hAnsiTheme="minorHAnsi" w:cstheme="minorBidi"/>
          <w:b w:val="0"/>
          <w:bCs w:val="0"/>
          <w:sz w:val="22"/>
          <w:szCs w:val="22"/>
        </w:rPr>
        <w:t xml:space="preserve"> for higher paid administrative positions at other </w:t>
      </w:r>
      <w:r w:rsidR="5A08B0A0" w:rsidRPr="7CF7D377">
        <w:rPr>
          <w:rFonts w:asciiTheme="minorHAnsi" w:hAnsiTheme="minorHAnsi" w:cstheme="minorBidi"/>
          <w:b w:val="0"/>
          <w:bCs w:val="0"/>
          <w:sz w:val="22"/>
          <w:szCs w:val="22"/>
        </w:rPr>
        <w:t>institutions or</w:t>
      </w:r>
      <w:r w:rsidR="73D2A5DF" w:rsidRPr="7CF7D377">
        <w:rPr>
          <w:rFonts w:asciiTheme="minorHAnsi" w:hAnsiTheme="minorHAnsi" w:cstheme="minorBidi"/>
          <w:b w:val="0"/>
          <w:bCs w:val="0"/>
          <w:sz w:val="22"/>
          <w:szCs w:val="22"/>
        </w:rPr>
        <w:t xml:space="preserve"> leaving advising to take on other </w:t>
      </w:r>
      <w:r w:rsidR="23786364" w:rsidRPr="7CF7D377">
        <w:rPr>
          <w:rFonts w:asciiTheme="minorHAnsi" w:hAnsiTheme="minorHAnsi" w:cstheme="minorBidi"/>
          <w:b w:val="0"/>
          <w:bCs w:val="0"/>
          <w:sz w:val="22"/>
          <w:szCs w:val="22"/>
        </w:rPr>
        <w:t>university</w:t>
      </w:r>
      <w:r w:rsidR="73D2A5DF" w:rsidRPr="7CF7D377">
        <w:rPr>
          <w:rFonts w:asciiTheme="minorHAnsi" w:hAnsiTheme="minorHAnsi" w:cstheme="minorBidi"/>
          <w:b w:val="0"/>
          <w:bCs w:val="0"/>
          <w:sz w:val="22"/>
          <w:szCs w:val="22"/>
        </w:rPr>
        <w:t xml:space="preserve"> positions with more advancement oppo</w:t>
      </w:r>
      <w:r w:rsidR="79B50A21" w:rsidRPr="7CF7D377">
        <w:rPr>
          <w:rFonts w:asciiTheme="minorHAnsi" w:hAnsiTheme="minorHAnsi" w:cstheme="minorBidi"/>
          <w:b w:val="0"/>
          <w:bCs w:val="0"/>
          <w:sz w:val="22"/>
          <w:szCs w:val="22"/>
        </w:rPr>
        <w:t>rtunities.</w:t>
      </w:r>
    </w:p>
    <w:p w14:paraId="06CDAA19" w14:textId="3CCD3CB0" w:rsidR="47591F96" w:rsidRDefault="47591F96"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 xml:space="preserve">Another </w:t>
      </w:r>
      <w:r w:rsidR="271D36D3" w:rsidRPr="7CF7D377">
        <w:rPr>
          <w:rFonts w:asciiTheme="minorHAnsi" w:hAnsiTheme="minorHAnsi" w:cstheme="minorBidi"/>
          <w:b w:val="0"/>
          <w:bCs w:val="0"/>
          <w:sz w:val="22"/>
          <w:szCs w:val="22"/>
        </w:rPr>
        <w:t>role-</w:t>
      </w:r>
      <w:r w:rsidR="79B50A21" w:rsidRPr="7CF7D377">
        <w:rPr>
          <w:rFonts w:asciiTheme="minorHAnsi" w:hAnsiTheme="minorHAnsi" w:cstheme="minorBidi"/>
          <w:b w:val="0"/>
          <w:bCs w:val="0"/>
          <w:sz w:val="22"/>
          <w:szCs w:val="22"/>
        </w:rPr>
        <w:t xml:space="preserve">specific </w:t>
      </w:r>
      <w:r w:rsidR="30985C04" w:rsidRPr="7CF7D377">
        <w:rPr>
          <w:rFonts w:asciiTheme="minorHAnsi" w:hAnsiTheme="minorHAnsi" w:cstheme="minorBidi"/>
          <w:b w:val="0"/>
          <w:bCs w:val="0"/>
          <w:sz w:val="22"/>
          <w:szCs w:val="22"/>
        </w:rPr>
        <w:t>issue</w:t>
      </w:r>
      <w:r w:rsidR="153D9075" w:rsidRPr="7CF7D377">
        <w:rPr>
          <w:rFonts w:asciiTheme="minorHAnsi" w:hAnsiTheme="minorHAnsi" w:cstheme="minorBidi"/>
          <w:b w:val="0"/>
          <w:bCs w:val="0"/>
          <w:sz w:val="22"/>
          <w:szCs w:val="22"/>
        </w:rPr>
        <w:t xml:space="preserve"> that came to light was the lack of </w:t>
      </w:r>
      <w:r w:rsidR="2FC85E30" w:rsidRPr="7CF7D377">
        <w:rPr>
          <w:rFonts w:asciiTheme="minorHAnsi" w:hAnsiTheme="minorHAnsi" w:cstheme="minorBidi"/>
          <w:b w:val="0"/>
          <w:bCs w:val="0"/>
          <w:sz w:val="22"/>
          <w:szCs w:val="22"/>
        </w:rPr>
        <w:t>clarity</w:t>
      </w:r>
      <w:r w:rsidR="153D9075" w:rsidRPr="7CF7D377">
        <w:rPr>
          <w:rFonts w:asciiTheme="minorHAnsi" w:hAnsiTheme="minorHAnsi" w:cstheme="minorBidi"/>
          <w:b w:val="0"/>
          <w:bCs w:val="0"/>
          <w:sz w:val="22"/>
          <w:szCs w:val="22"/>
        </w:rPr>
        <w:t xml:space="preserve"> around advisor ranks</w:t>
      </w:r>
      <w:r w:rsidR="442CF0F1" w:rsidRPr="7CF7D377">
        <w:rPr>
          <w:rFonts w:asciiTheme="minorHAnsi" w:hAnsiTheme="minorHAnsi" w:cstheme="minorBidi"/>
          <w:b w:val="0"/>
          <w:bCs w:val="0"/>
          <w:sz w:val="22"/>
          <w:szCs w:val="22"/>
        </w:rPr>
        <w:t xml:space="preserve"> when it comes to job performance, as well as the inconsistency of roles from unit to unit </w:t>
      </w:r>
      <w:r w:rsidR="0E057E75" w:rsidRPr="7CF7D377">
        <w:rPr>
          <w:rFonts w:asciiTheme="minorHAnsi" w:hAnsiTheme="minorHAnsi" w:cstheme="minorBidi"/>
          <w:b w:val="0"/>
          <w:bCs w:val="0"/>
          <w:sz w:val="22"/>
          <w:szCs w:val="22"/>
        </w:rPr>
        <w:t>where “other duties” can be highly varied and</w:t>
      </w:r>
      <w:r w:rsidR="4F609943" w:rsidRPr="7CF7D377">
        <w:rPr>
          <w:rFonts w:asciiTheme="minorHAnsi" w:hAnsiTheme="minorHAnsi" w:cstheme="minorBidi"/>
          <w:b w:val="0"/>
          <w:bCs w:val="0"/>
          <w:sz w:val="22"/>
          <w:szCs w:val="22"/>
        </w:rPr>
        <w:t xml:space="preserve"> </w:t>
      </w:r>
      <w:r w:rsidR="10BBB412" w:rsidRPr="7CF7D377">
        <w:rPr>
          <w:rFonts w:asciiTheme="minorHAnsi" w:hAnsiTheme="minorHAnsi" w:cstheme="minorBidi"/>
          <w:b w:val="0"/>
          <w:bCs w:val="0"/>
          <w:sz w:val="22"/>
          <w:szCs w:val="22"/>
        </w:rPr>
        <w:t xml:space="preserve">may provide leadership opportunities to some, and </w:t>
      </w:r>
      <w:r w:rsidR="4F609943" w:rsidRPr="7CF7D377">
        <w:rPr>
          <w:rFonts w:asciiTheme="minorHAnsi" w:hAnsiTheme="minorHAnsi" w:cstheme="minorBidi"/>
          <w:b w:val="0"/>
          <w:bCs w:val="0"/>
          <w:sz w:val="22"/>
          <w:szCs w:val="22"/>
        </w:rPr>
        <w:t xml:space="preserve">clerical </w:t>
      </w:r>
      <w:r w:rsidR="252046D3" w:rsidRPr="7CF7D377">
        <w:rPr>
          <w:rFonts w:asciiTheme="minorHAnsi" w:hAnsiTheme="minorHAnsi" w:cstheme="minorBidi"/>
          <w:b w:val="0"/>
          <w:bCs w:val="0"/>
          <w:sz w:val="22"/>
          <w:szCs w:val="22"/>
        </w:rPr>
        <w:t>work for others</w:t>
      </w:r>
      <w:r w:rsidR="72475A83" w:rsidRPr="7CF7D377">
        <w:rPr>
          <w:rFonts w:asciiTheme="minorHAnsi" w:hAnsiTheme="minorHAnsi" w:cstheme="minorBidi"/>
          <w:b w:val="0"/>
          <w:bCs w:val="0"/>
          <w:sz w:val="22"/>
          <w:szCs w:val="22"/>
        </w:rPr>
        <w:t>.</w:t>
      </w:r>
      <w:r w:rsidR="30D65448" w:rsidRPr="7CF7D377">
        <w:rPr>
          <w:rFonts w:asciiTheme="minorHAnsi" w:hAnsiTheme="minorHAnsi" w:cstheme="minorBidi"/>
          <w:b w:val="0"/>
          <w:bCs w:val="0"/>
          <w:sz w:val="22"/>
          <w:szCs w:val="22"/>
        </w:rPr>
        <w:t xml:space="preserve"> In either case, these duties may be added </w:t>
      </w:r>
      <w:r w:rsidR="4DE96C55" w:rsidRPr="7CF7D377">
        <w:rPr>
          <w:rFonts w:asciiTheme="minorHAnsi" w:hAnsiTheme="minorHAnsi" w:cstheme="minorBidi"/>
          <w:b w:val="0"/>
          <w:bCs w:val="0"/>
          <w:sz w:val="22"/>
          <w:szCs w:val="22"/>
        </w:rPr>
        <w:t>on top</w:t>
      </w:r>
      <w:r w:rsidR="30D65448" w:rsidRPr="7CF7D377">
        <w:rPr>
          <w:rFonts w:asciiTheme="minorHAnsi" w:hAnsiTheme="minorHAnsi" w:cstheme="minorBidi"/>
          <w:b w:val="0"/>
          <w:bCs w:val="0"/>
          <w:sz w:val="22"/>
          <w:szCs w:val="22"/>
        </w:rPr>
        <w:t xml:space="preserve"> of </w:t>
      </w:r>
      <w:r w:rsidR="44AA22ED" w:rsidRPr="7CF7D377">
        <w:rPr>
          <w:rFonts w:asciiTheme="minorHAnsi" w:hAnsiTheme="minorHAnsi" w:cstheme="minorBidi"/>
          <w:b w:val="0"/>
          <w:bCs w:val="0"/>
          <w:sz w:val="22"/>
          <w:szCs w:val="22"/>
        </w:rPr>
        <w:t xml:space="preserve">an </w:t>
      </w:r>
      <w:r w:rsidR="30D65448" w:rsidRPr="7CF7D377">
        <w:rPr>
          <w:rFonts w:asciiTheme="minorHAnsi" w:hAnsiTheme="minorHAnsi" w:cstheme="minorBidi"/>
          <w:b w:val="0"/>
          <w:bCs w:val="0"/>
          <w:sz w:val="22"/>
          <w:szCs w:val="22"/>
        </w:rPr>
        <w:t>advisor</w:t>
      </w:r>
      <w:r w:rsidR="00A562EC" w:rsidRPr="7CF7D377">
        <w:rPr>
          <w:rFonts w:asciiTheme="minorHAnsi" w:hAnsiTheme="minorHAnsi" w:cstheme="minorBidi"/>
          <w:b w:val="0"/>
          <w:bCs w:val="0"/>
          <w:sz w:val="22"/>
          <w:szCs w:val="22"/>
        </w:rPr>
        <w:t>’s</w:t>
      </w:r>
      <w:r w:rsidR="1DD58D40" w:rsidRPr="7CF7D377">
        <w:rPr>
          <w:rFonts w:asciiTheme="minorHAnsi" w:hAnsiTheme="minorHAnsi" w:cstheme="minorBidi"/>
          <w:b w:val="0"/>
          <w:bCs w:val="0"/>
          <w:sz w:val="22"/>
          <w:szCs w:val="22"/>
        </w:rPr>
        <w:t xml:space="preserve"> advising</w:t>
      </w:r>
      <w:r w:rsidR="30D65448" w:rsidRPr="7CF7D377">
        <w:rPr>
          <w:rFonts w:asciiTheme="minorHAnsi" w:hAnsiTheme="minorHAnsi" w:cstheme="minorBidi"/>
          <w:b w:val="0"/>
          <w:bCs w:val="0"/>
          <w:sz w:val="22"/>
          <w:szCs w:val="22"/>
        </w:rPr>
        <w:t xml:space="preserve"> </w:t>
      </w:r>
      <w:r w:rsidR="694CB14A" w:rsidRPr="7CF7D377">
        <w:rPr>
          <w:rFonts w:asciiTheme="minorHAnsi" w:hAnsiTheme="minorHAnsi" w:cstheme="minorBidi"/>
          <w:b w:val="0"/>
          <w:bCs w:val="0"/>
          <w:sz w:val="22"/>
          <w:szCs w:val="22"/>
        </w:rPr>
        <w:t>caseload</w:t>
      </w:r>
      <w:r w:rsidR="30D65448" w:rsidRPr="7CF7D377">
        <w:rPr>
          <w:rFonts w:asciiTheme="minorHAnsi" w:hAnsiTheme="minorHAnsi" w:cstheme="minorBidi"/>
          <w:b w:val="0"/>
          <w:bCs w:val="0"/>
          <w:sz w:val="22"/>
          <w:szCs w:val="22"/>
        </w:rPr>
        <w:t xml:space="preserve"> with no additional compensation or allowances for advis</w:t>
      </w:r>
      <w:r w:rsidR="160E1749" w:rsidRPr="7CF7D377">
        <w:rPr>
          <w:rFonts w:asciiTheme="minorHAnsi" w:hAnsiTheme="minorHAnsi" w:cstheme="minorBidi"/>
          <w:b w:val="0"/>
          <w:bCs w:val="0"/>
          <w:sz w:val="22"/>
          <w:szCs w:val="22"/>
        </w:rPr>
        <w:t>ing responsibilities.</w:t>
      </w:r>
      <w:r>
        <w:br/>
      </w:r>
    </w:p>
    <w:p w14:paraId="73BB6E64" w14:textId="5A11F9AD" w:rsidR="12661DEA" w:rsidRDefault="12661DEA"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We recommend the following:</w:t>
      </w:r>
    </w:p>
    <w:p w14:paraId="36ACF937" w14:textId="07B52788" w:rsidR="15932033" w:rsidRDefault="15932033"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Developing a new rank of ‘senior advisor’ with levels </w:t>
      </w:r>
      <w:r w:rsidR="342A6FBD" w:rsidRPr="7F65913F">
        <w:rPr>
          <w:rFonts w:asciiTheme="minorHAnsi" w:hAnsiTheme="minorHAnsi" w:cstheme="minorBidi"/>
          <w:b w:val="0"/>
          <w:bCs w:val="0"/>
          <w:sz w:val="22"/>
          <w:szCs w:val="22"/>
        </w:rPr>
        <w:t xml:space="preserve">that </w:t>
      </w:r>
      <w:r w:rsidRPr="7F65913F">
        <w:rPr>
          <w:rFonts w:asciiTheme="minorHAnsi" w:hAnsiTheme="minorHAnsi" w:cstheme="minorBidi"/>
          <w:b w:val="0"/>
          <w:bCs w:val="0"/>
          <w:sz w:val="22"/>
          <w:szCs w:val="22"/>
        </w:rPr>
        <w:t>would provide continued opportunities for professional growth</w:t>
      </w:r>
      <w:r w:rsidR="5894E06E" w:rsidRPr="7F65913F">
        <w:rPr>
          <w:rFonts w:asciiTheme="minorHAnsi" w:hAnsiTheme="minorHAnsi" w:cstheme="minorBidi"/>
          <w:b w:val="0"/>
          <w:bCs w:val="0"/>
          <w:sz w:val="22"/>
          <w:szCs w:val="22"/>
        </w:rPr>
        <w:t>, compensation,</w:t>
      </w:r>
      <w:r w:rsidRPr="7F65913F">
        <w:rPr>
          <w:rFonts w:asciiTheme="minorHAnsi" w:hAnsiTheme="minorHAnsi" w:cstheme="minorBidi"/>
          <w:b w:val="0"/>
          <w:bCs w:val="0"/>
          <w:sz w:val="22"/>
          <w:szCs w:val="22"/>
        </w:rPr>
        <w:t xml:space="preserve"> and</w:t>
      </w:r>
      <w:r w:rsidR="5F8AEBBB" w:rsidRPr="7F65913F">
        <w:rPr>
          <w:rFonts w:asciiTheme="minorHAnsi" w:hAnsiTheme="minorHAnsi" w:cstheme="minorBidi"/>
          <w:b w:val="0"/>
          <w:bCs w:val="0"/>
          <w:sz w:val="22"/>
          <w:szCs w:val="22"/>
        </w:rPr>
        <w:t xml:space="preserve"> the</w:t>
      </w:r>
      <w:r w:rsidRPr="7F65913F">
        <w:rPr>
          <w:rFonts w:asciiTheme="minorHAnsi" w:hAnsiTheme="minorHAnsi" w:cstheme="minorBidi"/>
          <w:b w:val="0"/>
          <w:bCs w:val="0"/>
          <w:sz w:val="22"/>
          <w:szCs w:val="22"/>
        </w:rPr>
        <w:t xml:space="preserve"> retention of valued employees</w:t>
      </w:r>
      <w:r w:rsidR="382EE613" w:rsidRPr="7F65913F">
        <w:rPr>
          <w:rFonts w:asciiTheme="minorHAnsi" w:hAnsiTheme="minorHAnsi" w:cstheme="minorBidi"/>
          <w:b w:val="0"/>
          <w:bCs w:val="0"/>
          <w:sz w:val="22"/>
          <w:szCs w:val="22"/>
        </w:rPr>
        <w:t>.</w:t>
      </w:r>
    </w:p>
    <w:p w14:paraId="41272D7E" w14:textId="7590C4E3" w:rsidR="15932033" w:rsidRDefault="15932033"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 xml:space="preserve">Create a specific and formal mechanism for equity requests. </w:t>
      </w:r>
    </w:p>
    <w:p w14:paraId="233686FC" w14:textId="60CB9B2F" w:rsidR="71189CA0" w:rsidRDefault="71189CA0"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lastRenderedPageBreak/>
        <w:t>Codify</w:t>
      </w:r>
      <w:r w:rsidR="15932033" w:rsidRPr="7F65913F">
        <w:rPr>
          <w:rFonts w:asciiTheme="minorHAnsi" w:hAnsiTheme="minorHAnsi" w:cstheme="minorBidi"/>
          <w:b w:val="0"/>
          <w:bCs w:val="0"/>
          <w:sz w:val="22"/>
          <w:szCs w:val="22"/>
        </w:rPr>
        <w:t xml:space="preserve"> a list of duties that are specific</w:t>
      </w:r>
      <w:r w:rsidR="057D2F62" w:rsidRPr="7F65913F">
        <w:rPr>
          <w:rFonts w:asciiTheme="minorHAnsi" w:hAnsiTheme="minorHAnsi" w:cstheme="minorBidi"/>
          <w:b w:val="0"/>
          <w:bCs w:val="0"/>
          <w:sz w:val="22"/>
          <w:szCs w:val="22"/>
        </w:rPr>
        <w:t xml:space="preserve"> to</w:t>
      </w:r>
      <w:r w:rsidR="15932033" w:rsidRPr="7F65913F">
        <w:rPr>
          <w:rFonts w:asciiTheme="minorHAnsi" w:hAnsiTheme="minorHAnsi" w:cstheme="minorBidi"/>
          <w:b w:val="0"/>
          <w:bCs w:val="0"/>
          <w:sz w:val="22"/>
          <w:szCs w:val="22"/>
        </w:rPr>
        <w:t xml:space="preserve"> advising </w:t>
      </w:r>
      <w:r w:rsidR="30EC42A9" w:rsidRPr="7F65913F">
        <w:rPr>
          <w:rFonts w:asciiTheme="minorHAnsi" w:hAnsiTheme="minorHAnsi" w:cstheme="minorBidi"/>
          <w:b w:val="0"/>
          <w:bCs w:val="0"/>
          <w:sz w:val="22"/>
          <w:szCs w:val="22"/>
        </w:rPr>
        <w:t xml:space="preserve">practice </w:t>
      </w:r>
      <w:r w:rsidR="4904BB5D" w:rsidRPr="7F65913F">
        <w:rPr>
          <w:rFonts w:asciiTheme="minorHAnsi" w:hAnsiTheme="minorHAnsi" w:cstheme="minorBidi"/>
          <w:b w:val="0"/>
          <w:bCs w:val="0"/>
          <w:sz w:val="22"/>
          <w:szCs w:val="22"/>
        </w:rPr>
        <w:t xml:space="preserve">as well as what can be assigned as additional duties. </w:t>
      </w:r>
      <w:r w:rsidR="15932033" w:rsidRPr="7F65913F">
        <w:rPr>
          <w:rFonts w:asciiTheme="minorHAnsi" w:hAnsiTheme="minorHAnsi" w:cstheme="minorBidi"/>
          <w:b w:val="0"/>
          <w:bCs w:val="0"/>
          <w:sz w:val="22"/>
          <w:szCs w:val="22"/>
        </w:rPr>
        <w:t xml:space="preserve"> </w:t>
      </w:r>
    </w:p>
    <w:p w14:paraId="1457D39C" w14:textId="07D571FE" w:rsidR="1FC42665" w:rsidRDefault="1FC42665"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Require more</w:t>
      </w:r>
      <w:r w:rsidR="0E99FB63" w:rsidRPr="7F65913F">
        <w:rPr>
          <w:rFonts w:asciiTheme="minorHAnsi" w:hAnsiTheme="minorHAnsi" w:cstheme="minorBidi"/>
          <w:b w:val="0"/>
          <w:bCs w:val="0"/>
          <w:sz w:val="22"/>
          <w:szCs w:val="22"/>
        </w:rPr>
        <w:t xml:space="preserve"> </w:t>
      </w:r>
      <w:r w:rsidR="3273B76F" w:rsidRPr="7F65913F">
        <w:rPr>
          <w:rFonts w:asciiTheme="minorHAnsi" w:hAnsiTheme="minorHAnsi" w:cstheme="minorBidi"/>
          <w:b w:val="0"/>
          <w:bCs w:val="0"/>
          <w:sz w:val="22"/>
          <w:szCs w:val="22"/>
        </w:rPr>
        <w:t xml:space="preserve">consistency </w:t>
      </w:r>
      <w:r w:rsidR="51DC9BCD" w:rsidRPr="7F65913F">
        <w:rPr>
          <w:rFonts w:asciiTheme="minorHAnsi" w:hAnsiTheme="minorHAnsi" w:cstheme="minorBidi"/>
          <w:b w:val="0"/>
          <w:bCs w:val="0"/>
          <w:sz w:val="22"/>
          <w:szCs w:val="22"/>
        </w:rPr>
        <w:t>among</w:t>
      </w:r>
      <w:r w:rsidR="3273B76F" w:rsidRPr="7F65913F">
        <w:rPr>
          <w:rFonts w:asciiTheme="minorHAnsi" w:hAnsiTheme="minorHAnsi" w:cstheme="minorBidi"/>
          <w:b w:val="0"/>
          <w:bCs w:val="0"/>
          <w:sz w:val="22"/>
          <w:szCs w:val="22"/>
        </w:rPr>
        <w:t xml:space="preserve"> </w:t>
      </w:r>
      <w:r w:rsidR="17A281DF" w:rsidRPr="7F65913F">
        <w:rPr>
          <w:rFonts w:asciiTheme="minorHAnsi" w:hAnsiTheme="minorHAnsi" w:cstheme="minorBidi"/>
          <w:b w:val="0"/>
          <w:bCs w:val="0"/>
          <w:sz w:val="22"/>
          <w:szCs w:val="22"/>
        </w:rPr>
        <w:t xml:space="preserve">hiring </w:t>
      </w:r>
      <w:r w:rsidR="3273B76F" w:rsidRPr="7F65913F">
        <w:rPr>
          <w:rFonts w:asciiTheme="minorHAnsi" w:hAnsiTheme="minorHAnsi" w:cstheme="minorBidi"/>
          <w:b w:val="0"/>
          <w:bCs w:val="0"/>
          <w:sz w:val="22"/>
          <w:szCs w:val="22"/>
        </w:rPr>
        <w:t>units when it comes to hiring</w:t>
      </w:r>
      <w:r w:rsidR="3D458527" w:rsidRPr="7F65913F">
        <w:rPr>
          <w:rFonts w:asciiTheme="minorHAnsi" w:hAnsiTheme="minorHAnsi" w:cstheme="minorBidi"/>
          <w:b w:val="0"/>
          <w:bCs w:val="0"/>
          <w:sz w:val="22"/>
          <w:szCs w:val="22"/>
        </w:rPr>
        <w:t>, position descriptions and requirements,</w:t>
      </w:r>
      <w:r w:rsidR="64BE4963" w:rsidRPr="7F65913F">
        <w:rPr>
          <w:rFonts w:asciiTheme="minorHAnsi" w:hAnsiTheme="minorHAnsi" w:cstheme="minorBidi"/>
          <w:b w:val="0"/>
          <w:bCs w:val="0"/>
          <w:sz w:val="22"/>
          <w:szCs w:val="22"/>
        </w:rPr>
        <w:t xml:space="preserve"> and compensation</w:t>
      </w:r>
      <w:r w:rsidR="3273B76F" w:rsidRPr="7F65913F">
        <w:rPr>
          <w:rFonts w:asciiTheme="minorHAnsi" w:hAnsiTheme="minorHAnsi" w:cstheme="minorBidi"/>
          <w:b w:val="0"/>
          <w:bCs w:val="0"/>
          <w:sz w:val="22"/>
          <w:szCs w:val="22"/>
        </w:rPr>
        <w:t xml:space="preserve"> practices</w:t>
      </w:r>
    </w:p>
    <w:p w14:paraId="2D7F3780" w14:textId="64F34CC0" w:rsidR="7F65913F" w:rsidRDefault="13D770C7" w:rsidP="7F65913F">
      <w:pPr>
        <w:pStyle w:val="Heading31"/>
        <w:rPr>
          <w:rFonts w:asciiTheme="minorHAnsi" w:hAnsiTheme="minorHAnsi" w:cstheme="minorBidi"/>
          <w:b w:val="0"/>
          <w:bCs w:val="0"/>
          <w:sz w:val="22"/>
          <w:szCs w:val="22"/>
        </w:rPr>
      </w:pPr>
      <w:r w:rsidRPr="7CF7D377">
        <w:rPr>
          <w:rFonts w:asciiTheme="minorHAnsi" w:hAnsiTheme="minorHAnsi" w:cstheme="minorBidi"/>
          <w:b w:val="0"/>
          <w:bCs w:val="0"/>
          <w:sz w:val="22"/>
          <w:szCs w:val="22"/>
        </w:rPr>
        <w:t>Standardize the definition of scholarship as it relates to primary role advisors</w:t>
      </w:r>
    </w:p>
    <w:p w14:paraId="1F176D0B" w14:textId="59F7ECF5" w:rsidR="7CF7D377" w:rsidRDefault="7CF7D377" w:rsidP="7CF7D377">
      <w:pPr>
        <w:pStyle w:val="Heading31"/>
        <w:rPr>
          <w:rFonts w:asciiTheme="minorHAnsi" w:hAnsiTheme="minorHAnsi" w:cstheme="minorBidi"/>
          <w:sz w:val="22"/>
          <w:szCs w:val="22"/>
        </w:rPr>
      </w:pPr>
    </w:p>
    <w:p w14:paraId="31A31B96" w14:textId="22CBD50C" w:rsidR="3264650F" w:rsidRDefault="3264650F" w:rsidP="7CF7D377">
      <w:pPr>
        <w:pStyle w:val="Heading31"/>
        <w:rPr>
          <w:rFonts w:asciiTheme="minorHAnsi" w:hAnsiTheme="minorHAnsi" w:cstheme="minorBidi"/>
          <w:b w:val="0"/>
          <w:bCs w:val="0"/>
          <w:sz w:val="22"/>
          <w:szCs w:val="22"/>
        </w:rPr>
      </w:pPr>
      <w:r w:rsidRPr="743F9FF1">
        <w:rPr>
          <w:rFonts w:asciiTheme="minorHAnsi" w:hAnsiTheme="minorHAnsi" w:cstheme="minorBidi"/>
          <w:sz w:val="22"/>
          <w:szCs w:val="22"/>
        </w:rPr>
        <w:t>Strategy for implementation</w:t>
      </w:r>
      <w:r w:rsidR="5A7C220C" w:rsidRPr="743F9FF1">
        <w:rPr>
          <w:rFonts w:asciiTheme="minorHAnsi" w:hAnsiTheme="minorHAnsi" w:cstheme="minorBidi"/>
          <w:sz w:val="22"/>
          <w:szCs w:val="22"/>
        </w:rPr>
        <w:t>:</w:t>
      </w:r>
      <w:r w:rsidR="553822EA" w:rsidRPr="743F9FF1">
        <w:rPr>
          <w:rFonts w:asciiTheme="minorHAnsi" w:hAnsiTheme="minorHAnsi" w:cstheme="minorBidi"/>
          <w:sz w:val="22"/>
          <w:szCs w:val="22"/>
        </w:rPr>
        <w:t xml:space="preserve"> </w:t>
      </w:r>
      <w:r>
        <w:br/>
      </w:r>
      <w:r w:rsidR="6146D884" w:rsidRPr="743F9FF1">
        <w:rPr>
          <w:rFonts w:asciiTheme="minorHAnsi" w:hAnsiTheme="minorHAnsi" w:cstheme="minorBidi"/>
          <w:b w:val="0"/>
          <w:bCs w:val="0"/>
          <w:sz w:val="22"/>
          <w:szCs w:val="22"/>
        </w:rPr>
        <w:t>The Academic Advising Council, Advisor Training Academy, Office of the Provost, Human Resources</w:t>
      </w:r>
      <w:r w:rsidR="64304A71" w:rsidRPr="743F9FF1">
        <w:rPr>
          <w:rFonts w:asciiTheme="minorHAnsi" w:hAnsiTheme="minorHAnsi" w:cstheme="minorBidi"/>
          <w:b w:val="0"/>
          <w:bCs w:val="0"/>
          <w:sz w:val="22"/>
          <w:szCs w:val="22"/>
        </w:rPr>
        <w:t>,</w:t>
      </w:r>
      <w:r w:rsidR="6146D884" w:rsidRPr="743F9FF1">
        <w:rPr>
          <w:rFonts w:asciiTheme="minorHAnsi" w:hAnsiTheme="minorHAnsi" w:cstheme="minorBidi"/>
          <w:b w:val="0"/>
          <w:bCs w:val="0"/>
          <w:sz w:val="22"/>
          <w:szCs w:val="22"/>
        </w:rPr>
        <w:t xml:space="preserve"> AAUP/AFT representatives</w:t>
      </w:r>
      <w:r w:rsidR="722E46CE" w:rsidRPr="743F9FF1">
        <w:rPr>
          <w:rFonts w:asciiTheme="minorHAnsi" w:hAnsiTheme="minorHAnsi" w:cstheme="minorBidi"/>
          <w:b w:val="0"/>
          <w:bCs w:val="0"/>
          <w:sz w:val="22"/>
          <w:szCs w:val="22"/>
        </w:rPr>
        <w:t xml:space="preserve">, and other key stakeholders </w:t>
      </w:r>
      <w:r w:rsidR="5A7D51FA" w:rsidRPr="743F9FF1">
        <w:rPr>
          <w:rFonts w:asciiTheme="minorHAnsi" w:hAnsiTheme="minorHAnsi" w:cstheme="minorBidi"/>
          <w:b w:val="0"/>
          <w:bCs w:val="0"/>
          <w:sz w:val="22"/>
          <w:szCs w:val="22"/>
        </w:rPr>
        <w:t>w</w:t>
      </w:r>
      <w:r w:rsidR="45EDB60E" w:rsidRPr="743F9FF1">
        <w:rPr>
          <w:rFonts w:asciiTheme="minorHAnsi" w:hAnsiTheme="minorHAnsi" w:cstheme="minorBidi"/>
          <w:b w:val="0"/>
          <w:bCs w:val="0"/>
          <w:sz w:val="22"/>
          <w:szCs w:val="22"/>
        </w:rPr>
        <w:t xml:space="preserve">ould work to study these recommendations and determine </w:t>
      </w:r>
      <w:r w:rsidR="4FECFFCB" w:rsidRPr="743F9FF1">
        <w:rPr>
          <w:rFonts w:asciiTheme="minorHAnsi" w:hAnsiTheme="minorHAnsi" w:cstheme="minorBidi"/>
          <w:b w:val="0"/>
          <w:bCs w:val="0"/>
          <w:sz w:val="22"/>
          <w:szCs w:val="22"/>
        </w:rPr>
        <w:t xml:space="preserve">feasibility, requirements, and </w:t>
      </w:r>
      <w:r w:rsidR="45EDB60E" w:rsidRPr="743F9FF1">
        <w:rPr>
          <w:rFonts w:asciiTheme="minorHAnsi" w:hAnsiTheme="minorHAnsi" w:cstheme="minorBidi"/>
          <w:b w:val="0"/>
          <w:bCs w:val="0"/>
          <w:sz w:val="22"/>
          <w:szCs w:val="22"/>
        </w:rPr>
        <w:t>a timeline for implementation</w:t>
      </w:r>
      <w:r w:rsidR="5A439482" w:rsidRPr="743F9FF1">
        <w:rPr>
          <w:rFonts w:asciiTheme="minorHAnsi" w:hAnsiTheme="minorHAnsi" w:cstheme="minorBidi"/>
          <w:b w:val="0"/>
          <w:bCs w:val="0"/>
          <w:sz w:val="22"/>
          <w:szCs w:val="22"/>
        </w:rPr>
        <w:t xml:space="preserve">.  Statements related to role and </w:t>
      </w:r>
      <w:r w:rsidR="3FFC9D7F" w:rsidRPr="743F9FF1">
        <w:rPr>
          <w:rFonts w:asciiTheme="minorHAnsi" w:hAnsiTheme="minorHAnsi" w:cstheme="minorBidi"/>
          <w:b w:val="0"/>
          <w:bCs w:val="0"/>
          <w:sz w:val="22"/>
          <w:szCs w:val="22"/>
        </w:rPr>
        <w:t>d</w:t>
      </w:r>
      <w:r w:rsidR="5A439482" w:rsidRPr="743F9FF1">
        <w:rPr>
          <w:rFonts w:asciiTheme="minorHAnsi" w:hAnsiTheme="minorHAnsi" w:cstheme="minorBidi"/>
          <w:b w:val="0"/>
          <w:bCs w:val="0"/>
          <w:sz w:val="22"/>
          <w:szCs w:val="22"/>
        </w:rPr>
        <w:t>uty clarification</w:t>
      </w:r>
      <w:r w:rsidR="68368534" w:rsidRPr="743F9FF1">
        <w:rPr>
          <w:rFonts w:asciiTheme="minorHAnsi" w:hAnsiTheme="minorHAnsi" w:cstheme="minorBidi"/>
          <w:b w:val="0"/>
          <w:bCs w:val="0"/>
          <w:sz w:val="22"/>
          <w:szCs w:val="22"/>
        </w:rPr>
        <w:t xml:space="preserve"> can be posted on the </w:t>
      </w:r>
      <w:r w:rsidR="1C98DA7B" w:rsidRPr="743F9FF1">
        <w:rPr>
          <w:rFonts w:asciiTheme="minorHAnsi" w:hAnsiTheme="minorHAnsi" w:cstheme="minorBidi"/>
          <w:b w:val="0"/>
          <w:bCs w:val="0"/>
          <w:sz w:val="22"/>
          <w:szCs w:val="22"/>
        </w:rPr>
        <w:t>Office of the Provost</w:t>
      </w:r>
      <w:r w:rsidR="68368534" w:rsidRPr="743F9FF1">
        <w:rPr>
          <w:rFonts w:asciiTheme="minorHAnsi" w:hAnsiTheme="minorHAnsi" w:cstheme="minorBidi"/>
          <w:b w:val="0"/>
          <w:bCs w:val="0"/>
          <w:sz w:val="22"/>
          <w:szCs w:val="22"/>
        </w:rPr>
        <w:t xml:space="preserve"> website and incorporated into HR postings</w:t>
      </w:r>
      <w:r w:rsidR="2E47379F" w:rsidRPr="743F9FF1">
        <w:rPr>
          <w:rFonts w:asciiTheme="minorHAnsi" w:hAnsiTheme="minorHAnsi" w:cstheme="minorBidi"/>
          <w:b w:val="0"/>
          <w:bCs w:val="0"/>
          <w:sz w:val="22"/>
          <w:szCs w:val="22"/>
        </w:rPr>
        <w:t xml:space="preserve"> for advisor role positions</w:t>
      </w:r>
      <w:r w:rsidR="68368534" w:rsidRPr="743F9FF1">
        <w:rPr>
          <w:rFonts w:asciiTheme="minorHAnsi" w:hAnsiTheme="minorHAnsi" w:cstheme="minorBidi"/>
          <w:b w:val="0"/>
          <w:bCs w:val="0"/>
          <w:sz w:val="22"/>
          <w:szCs w:val="22"/>
        </w:rPr>
        <w:t xml:space="preserve">. Mechanisms for equity requests </w:t>
      </w:r>
      <w:r w:rsidR="2A96D6D8" w:rsidRPr="743F9FF1">
        <w:rPr>
          <w:rFonts w:asciiTheme="minorHAnsi" w:hAnsiTheme="minorHAnsi" w:cstheme="minorBidi"/>
          <w:b w:val="0"/>
          <w:bCs w:val="0"/>
          <w:sz w:val="22"/>
          <w:szCs w:val="22"/>
        </w:rPr>
        <w:t>c</w:t>
      </w:r>
      <w:r w:rsidR="34C4EA10" w:rsidRPr="743F9FF1">
        <w:rPr>
          <w:rFonts w:asciiTheme="minorHAnsi" w:hAnsiTheme="minorHAnsi" w:cstheme="minorBidi"/>
          <w:b w:val="0"/>
          <w:bCs w:val="0"/>
          <w:sz w:val="22"/>
          <w:szCs w:val="22"/>
        </w:rPr>
        <w:t>an also</w:t>
      </w:r>
      <w:r w:rsidR="2A96D6D8" w:rsidRPr="743F9FF1">
        <w:rPr>
          <w:rFonts w:asciiTheme="minorHAnsi" w:hAnsiTheme="minorHAnsi" w:cstheme="minorBidi"/>
          <w:b w:val="0"/>
          <w:bCs w:val="0"/>
          <w:sz w:val="22"/>
          <w:szCs w:val="22"/>
        </w:rPr>
        <w:t xml:space="preserve"> </w:t>
      </w:r>
      <w:r w:rsidR="68368534" w:rsidRPr="743F9FF1">
        <w:rPr>
          <w:rFonts w:asciiTheme="minorHAnsi" w:hAnsiTheme="minorHAnsi" w:cstheme="minorBidi"/>
          <w:b w:val="0"/>
          <w:bCs w:val="0"/>
          <w:sz w:val="22"/>
          <w:szCs w:val="22"/>
        </w:rPr>
        <w:t xml:space="preserve">be incorporated into </w:t>
      </w:r>
      <w:r w:rsidR="45899D7B" w:rsidRPr="743F9FF1">
        <w:rPr>
          <w:rFonts w:asciiTheme="minorHAnsi" w:hAnsiTheme="minorHAnsi" w:cstheme="minorBidi"/>
          <w:b w:val="0"/>
          <w:bCs w:val="0"/>
          <w:sz w:val="22"/>
          <w:szCs w:val="22"/>
        </w:rPr>
        <w:t xml:space="preserve">collective bargaining </w:t>
      </w:r>
      <w:r w:rsidR="2EC43963" w:rsidRPr="743F9FF1">
        <w:rPr>
          <w:rFonts w:asciiTheme="minorHAnsi" w:hAnsiTheme="minorHAnsi" w:cstheme="minorBidi"/>
          <w:b w:val="0"/>
          <w:bCs w:val="0"/>
          <w:sz w:val="22"/>
          <w:szCs w:val="22"/>
        </w:rPr>
        <w:t>contracts</w:t>
      </w:r>
      <w:r w:rsidR="7BEB4D13" w:rsidRPr="743F9FF1">
        <w:rPr>
          <w:rFonts w:asciiTheme="minorHAnsi" w:hAnsiTheme="minorHAnsi" w:cstheme="minorBidi"/>
          <w:b w:val="0"/>
          <w:bCs w:val="0"/>
          <w:sz w:val="22"/>
          <w:szCs w:val="22"/>
        </w:rPr>
        <w:t xml:space="preserve"> as well as</w:t>
      </w:r>
      <w:r w:rsidR="2EC43963" w:rsidRPr="743F9FF1">
        <w:rPr>
          <w:rFonts w:asciiTheme="minorHAnsi" w:hAnsiTheme="minorHAnsi" w:cstheme="minorBidi"/>
          <w:b w:val="0"/>
          <w:bCs w:val="0"/>
          <w:sz w:val="22"/>
          <w:szCs w:val="22"/>
        </w:rPr>
        <w:t xml:space="preserve"> HR</w:t>
      </w:r>
      <w:r w:rsidR="3B2C84CF" w:rsidRPr="743F9FF1">
        <w:rPr>
          <w:rFonts w:asciiTheme="minorHAnsi" w:hAnsiTheme="minorHAnsi" w:cstheme="minorBidi"/>
          <w:b w:val="0"/>
          <w:bCs w:val="0"/>
          <w:sz w:val="22"/>
          <w:szCs w:val="22"/>
        </w:rPr>
        <w:t xml:space="preserve"> and Provost Office</w:t>
      </w:r>
      <w:r w:rsidR="2EC43963" w:rsidRPr="743F9FF1">
        <w:rPr>
          <w:rFonts w:asciiTheme="minorHAnsi" w:hAnsiTheme="minorHAnsi" w:cstheme="minorBidi"/>
          <w:b w:val="0"/>
          <w:bCs w:val="0"/>
          <w:sz w:val="22"/>
          <w:szCs w:val="22"/>
        </w:rPr>
        <w:t xml:space="preserve"> websites</w:t>
      </w:r>
      <w:r w:rsidR="7747CB07" w:rsidRPr="743F9FF1">
        <w:rPr>
          <w:rFonts w:asciiTheme="minorHAnsi" w:hAnsiTheme="minorHAnsi" w:cstheme="minorBidi"/>
          <w:b w:val="0"/>
          <w:bCs w:val="0"/>
          <w:sz w:val="22"/>
          <w:szCs w:val="22"/>
        </w:rPr>
        <w:t>.</w:t>
      </w:r>
      <w:r w:rsidR="0D99AA38" w:rsidRPr="743F9FF1">
        <w:rPr>
          <w:rFonts w:asciiTheme="minorHAnsi" w:hAnsiTheme="minorHAnsi" w:cstheme="minorBidi"/>
          <w:b w:val="0"/>
          <w:bCs w:val="0"/>
          <w:sz w:val="22"/>
          <w:szCs w:val="22"/>
        </w:rPr>
        <w:t xml:space="preserve"> Clarification on the definition of scholarship for </w:t>
      </w:r>
      <w:r w:rsidR="3755CA86" w:rsidRPr="743F9FF1">
        <w:rPr>
          <w:rFonts w:asciiTheme="minorHAnsi" w:hAnsiTheme="minorHAnsi" w:cstheme="minorBidi"/>
          <w:b w:val="0"/>
          <w:bCs w:val="0"/>
          <w:sz w:val="22"/>
          <w:szCs w:val="22"/>
        </w:rPr>
        <w:t>advisors can be incorporated into promotion factors.</w:t>
      </w:r>
    </w:p>
    <w:p w14:paraId="6B8C5121" w14:textId="0CE1695F" w:rsidR="7F65913F" w:rsidRDefault="7F65913F" w:rsidP="7F65913F">
      <w:pPr>
        <w:pStyle w:val="Heading31"/>
        <w:rPr>
          <w:rFonts w:asciiTheme="minorHAnsi" w:hAnsiTheme="minorHAnsi" w:cstheme="minorBidi"/>
          <w:b w:val="0"/>
          <w:bCs w:val="0"/>
          <w:sz w:val="22"/>
          <w:szCs w:val="22"/>
        </w:rPr>
      </w:pPr>
    </w:p>
    <w:p w14:paraId="49875696" w14:textId="769B38E1" w:rsidR="00B41EBF" w:rsidRDefault="00B41EBF" w:rsidP="7F65913F">
      <w:pPr>
        <w:pStyle w:val="Heading31"/>
        <w:rPr>
          <w:rFonts w:asciiTheme="minorHAnsi" w:hAnsiTheme="minorHAnsi" w:cstheme="minorBidi"/>
          <w:b w:val="0"/>
          <w:bCs w:val="0"/>
          <w:sz w:val="22"/>
          <w:szCs w:val="22"/>
        </w:rPr>
      </w:pPr>
      <w:r w:rsidRPr="7CF7D377">
        <w:rPr>
          <w:rFonts w:asciiTheme="minorHAnsi" w:hAnsiTheme="minorHAnsi" w:cstheme="minorBidi"/>
          <w:sz w:val="22"/>
          <w:szCs w:val="22"/>
        </w:rPr>
        <w:t>Recommendation five</w:t>
      </w:r>
      <w:r w:rsidR="08DC4AEE" w:rsidRPr="7CF7D377">
        <w:rPr>
          <w:rFonts w:asciiTheme="minorHAnsi" w:hAnsiTheme="minorHAnsi" w:cstheme="minorBidi"/>
          <w:sz w:val="22"/>
          <w:szCs w:val="22"/>
        </w:rPr>
        <w:t>:</w:t>
      </w:r>
      <w:r w:rsidR="7B4AC6CD" w:rsidRPr="7CF7D377">
        <w:rPr>
          <w:rFonts w:asciiTheme="minorHAnsi" w:hAnsiTheme="minorHAnsi" w:cstheme="minorBidi"/>
          <w:b w:val="0"/>
          <w:bCs w:val="0"/>
          <w:sz w:val="22"/>
          <w:szCs w:val="22"/>
        </w:rPr>
        <w:t xml:space="preserve"> </w:t>
      </w:r>
      <w:r w:rsidR="7B4AC6CD" w:rsidRPr="7CF7D377">
        <w:rPr>
          <w:rFonts w:asciiTheme="minorHAnsi" w:hAnsiTheme="minorHAnsi" w:cstheme="minorBidi"/>
          <w:sz w:val="22"/>
          <w:szCs w:val="22"/>
        </w:rPr>
        <w:t>Assessment of the advising process</w:t>
      </w:r>
    </w:p>
    <w:p w14:paraId="6337A05C" w14:textId="4EEF9D49" w:rsidR="411A6323" w:rsidRDefault="411A6323"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Conducting</w:t>
      </w:r>
      <w:r w:rsidR="69EA9161" w:rsidRPr="7F65913F">
        <w:rPr>
          <w:rFonts w:asciiTheme="minorHAnsi" w:hAnsiTheme="minorHAnsi" w:cstheme="minorBidi"/>
          <w:b w:val="0"/>
          <w:bCs w:val="0"/>
          <w:sz w:val="22"/>
          <w:szCs w:val="22"/>
        </w:rPr>
        <w:t xml:space="preserve"> a</w:t>
      </w:r>
      <w:r w:rsidRPr="7F65913F">
        <w:rPr>
          <w:rFonts w:asciiTheme="minorHAnsi" w:hAnsiTheme="minorHAnsi" w:cstheme="minorBidi"/>
          <w:b w:val="0"/>
          <w:bCs w:val="0"/>
          <w:sz w:val="22"/>
          <w:szCs w:val="22"/>
        </w:rPr>
        <w:t xml:space="preserve"> f</w:t>
      </w:r>
      <w:r w:rsidR="43C25FA6" w:rsidRPr="7F65913F">
        <w:rPr>
          <w:rFonts w:asciiTheme="minorHAnsi" w:hAnsiTheme="minorHAnsi" w:cstheme="minorBidi"/>
          <w:b w:val="0"/>
          <w:bCs w:val="0"/>
          <w:sz w:val="22"/>
          <w:szCs w:val="22"/>
        </w:rPr>
        <w:t>ormal</w:t>
      </w:r>
      <w:r w:rsidR="70729782" w:rsidRPr="7F65913F">
        <w:rPr>
          <w:rFonts w:asciiTheme="minorHAnsi" w:hAnsiTheme="minorHAnsi" w:cstheme="minorBidi"/>
          <w:b w:val="0"/>
          <w:bCs w:val="0"/>
          <w:sz w:val="22"/>
          <w:szCs w:val="22"/>
        </w:rPr>
        <w:t xml:space="preserve"> </w:t>
      </w:r>
      <w:r w:rsidR="1DFC9FDA" w:rsidRPr="7F65913F">
        <w:rPr>
          <w:rFonts w:asciiTheme="minorHAnsi" w:hAnsiTheme="minorHAnsi" w:cstheme="minorBidi"/>
          <w:b w:val="0"/>
          <w:bCs w:val="0"/>
          <w:sz w:val="22"/>
          <w:szCs w:val="22"/>
        </w:rPr>
        <w:t>a</w:t>
      </w:r>
      <w:r w:rsidR="70729782" w:rsidRPr="7F65913F">
        <w:rPr>
          <w:rFonts w:asciiTheme="minorHAnsi" w:hAnsiTheme="minorHAnsi" w:cstheme="minorBidi"/>
          <w:b w:val="0"/>
          <w:bCs w:val="0"/>
          <w:sz w:val="22"/>
          <w:szCs w:val="22"/>
        </w:rPr>
        <w:t>ssessment</w:t>
      </w:r>
      <w:r w:rsidR="091416F2" w:rsidRPr="7F65913F">
        <w:rPr>
          <w:rFonts w:asciiTheme="minorHAnsi" w:hAnsiTheme="minorHAnsi" w:cstheme="minorBidi"/>
          <w:b w:val="0"/>
          <w:bCs w:val="0"/>
          <w:sz w:val="22"/>
          <w:szCs w:val="22"/>
        </w:rPr>
        <w:t xml:space="preserve"> cycle</w:t>
      </w:r>
      <w:r w:rsidR="4A1BA4BB" w:rsidRPr="7F65913F">
        <w:rPr>
          <w:rFonts w:asciiTheme="minorHAnsi" w:hAnsiTheme="minorHAnsi" w:cstheme="minorBidi"/>
          <w:b w:val="0"/>
          <w:bCs w:val="0"/>
          <w:sz w:val="22"/>
          <w:szCs w:val="22"/>
        </w:rPr>
        <w:t xml:space="preserve"> is</w:t>
      </w:r>
      <w:r w:rsidR="48F87CD6" w:rsidRPr="7F65913F">
        <w:rPr>
          <w:rFonts w:asciiTheme="minorHAnsi" w:hAnsiTheme="minorHAnsi" w:cstheme="minorBidi"/>
          <w:b w:val="0"/>
          <w:bCs w:val="0"/>
          <w:sz w:val="22"/>
          <w:szCs w:val="22"/>
        </w:rPr>
        <w:t xml:space="preserve"> a critical </w:t>
      </w:r>
      <w:r w:rsidR="3D710B18" w:rsidRPr="7F65913F">
        <w:rPr>
          <w:rFonts w:asciiTheme="minorHAnsi" w:hAnsiTheme="minorHAnsi" w:cstheme="minorBidi"/>
          <w:b w:val="0"/>
          <w:bCs w:val="0"/>
          <w:sz w:val="22"/>
          <w:szCs w:val="22"/>
        </w:rPr>
        <w:t>step</w:t>
      </w:r>
      <w:r w:rsidR="7BE3A1C2" w:rsidRPr="7F65913F">
        <w:rPr>
          <w:rFonts w:asciiTheme="minorHAnsi" w:hAnsiTheme="minorHAnsi" w:cstheme="minorBidi"/>
          <w:b w:val="0"/>
          <w:bCs w:val="0"/>
          <w:sz w:val="22"/>
          <w:szCs w:val="22"/>
        </w:rPr>
        <w:t xml:space="preserve"> in</w:t>
      </w:r>
      <w:r w:rsidR="01F14BD0" w:rsidRPr="7F65913F">
        <w:rPr>
          <w:rFonts w:asciiTheme="minorHAnsi" w:hAnsiTheme="minorHAnsi" w:cstheme="minorBidi"/>
          <w:b w:val="0"/>
          <w:bCs w:val="0"/>
          <w:sz w:val="22"/>
          <w:szCs w:val="22"/>
        </w:rPr>
        <w:t xml:space="preserve"> </w:t>
      </w:r>
      <w:r w:rsidR="2C319E40" w:rsidRPr="7F65913F">
        <w:rPr>
          <w:rFonts w:asciiTheme="minorHAnsi" w:hAnsiTheme="minorHAnsi" w:cstheme="minorBidi"/>
          <w:b w:val="0"/>
          <w:bCs w:val="0"/>
          <w:sz w:val="22"/>
          <w:szCs w:val="22"/>
        </w:rPr>
        <w:t>the evaluation of</w:t>
      </w:r>
      <w:r w:rsidR="70729782" w:rsidRPr="7F65913F">
        <w:rPr>
          <w:rFonts w:asciiTheme="minorHAnsi" w:hAnsiTheme="minorHAnsi" w:cstheme="minorBidi"/>
          <w:b w:val="0"/>
          <w:bCs w:val="0"/>
          <w:sz w:val="22"/>
          <w:szCs w:val="22"/>
        </w:rPr>
        <w:t xml:space="preserve"> </w:t>
      </w:r>
      <w:r w:rsidR="70E9A6CA" w:rsidRPr="7F65913F">
        <w:rPr>
          <w:rFonts w:asciiTheme="minorHAnsi" w:hAnsiTheme="minorHAnsi" w:cstheme="minorBidi"/>
          <w:b w:val="0"/>
          <w:bCs w:val="0"/>
          <w:sz w:val="22"/>
          <w:szCs w:val="22"/>
        </w:rPr>
        <w:t>u</w:t>
      </w:r>
      <w:r w:rsidR="6FCCF5A3" w:rsidRPr="7F65913F">
        <w:rPr>
          <w:rFonts w:asciiTheme="minorHAnsi" w:hAnsiTheme="minorHAnsi" w:cstheme="minorBidi"/>
          <w:b w:val="0"/>
          <w:bCs w:val="0"/>
          <w:sz w:val="22"/>
          <w:szCs w:val="22"/>
        </w:rPr>
        <w:t>nit</w:t>
      </w:r>
      <w:r w:rsidR="1E787F68" w:rsidRPr="7F65913F">
        <w:rPr>
          <w:rFonts w:asciiTheme="minorHAnsi" w:hAnsiTheme="minorHAnsi" w:cstheme="minorBidi"/>
          <w:b w:val="0"/>
          <w:bCs w:val="0"/>
          <w:sz w:val="22"/>
          <w:szCs w:val="22"/>
        </w:rPr>
        <w:t xml:space="preserve">-based </w:t>
      </w:r>
      <w:r w:rsidR="70729782" w:rsidRPr="7F65913F">
        <w:rPr>
          <w:rFonts w:asciiTheme="minorHAnsi" w:hAnsiTheme="minorHAnsi" w:cstheme="minorBidi"/>
          <w:b w:val="0"/>
          <w:bCs w:val="0"/>
          <w:sz w:val="22"/>
          <w:szCs w:val="22"/>
        </w:rPr>
        <w:t xml:space="preserve">advising programs </w:t>
      </w:r>
      <w:r w:rsidR="5B1B09F5" w:rsidRPr="7F65913F">
        <w:rPr>
          <w:rFonts w:asciiTheme="minorHAnsi" w:hAnsiTheme="minorHAnsi" w:cstheme="minorBidi"/>
          <w:b w:val="0"/>
          <w:bCs w:val="0"/>
          <w:sz w:val="22"/>
          <w:szCs w:val="22"/>
        </w:rPr>
        <w:t>as well as</w:t>
      </w:r>
      <w:r w:rsidR="64519F4C" w:rsidRPr="7F65913F">
        <w:rPr>
          <w:rFonts w:asciiTheme="minorHAnsi" w:hAnsiTheme="minorHAnsi" w:cstheme="minorBidi"/>
          <w:b w:val="0"/>
          <w:bCs w:val="0"/>
          <w:sz w:val="22"/>
          <w:szCs w:val="22"/>
        </w:rPr>
        <w:t xml:space="preserve"> for</w:t>
      </w:r>
      <w:r w:rsidR="5B1B09F5" w:rsidRPr="7F65913F">
        <w:rPr>
          <w:rFonts w:asciiTheme="minorHAnsi" w:hAnsiTheme="minorHAnsi" w:cstheme="minorBidi"/>
          <w:b w:val="0"/>
          <w:bCs w:val="0"/>
          <w:sz w:val="22"/>
          <w:szCs w:val="22"/>
        </w:rPr>
        <w:t xml:space="preserve"> </w:t>
      </w:r>
      <w:r w:rsidR="1CE55890" w:rsidRPr="7F65913F">
        <w:rPr>
          <w:rFonts w:asciiTheme="minorHAnsi" w:hAnsiTheme="minorHAnsi" w:cstheme="minorBidi"/>
          <w:b w:val="0"/>
          <w:bCs w:val="0"/>
          <w:sz w:val="22"/>
          <w:szCs w:val="22"/>
        </w:rPr>
        <w:t xml:space="preserve">evaluating </w:t>
      </w:r>
      <w:r w:rsidR="72832B40" w:rsidRPr="7F65913F">
        <w:rPr>
          <w:rFonts w:asciiTheme="minorHAnsi" w:hAnsiTheme="minorHAnsi" w:cstheme="minorBidi"/>
          <w:b w:val="0"/>
          <w:bCs w:val="0"/>
          <w:sz w:val="22"/>
          <w:szCs w:val="22"/>
        </w:rPr>
        <w:t xml:space="preserve">any </w:t>
      </w:r>
      <w:r w:rsidR="08B1F4B0" w:rsidRPr="7F65913F">
        <w:rPr>
          <w:rFonts w:asciiTheme="minorHAnsi" w:hAnsiTheme="minorHAnsi" w:cstheme="minorBidi"/>
          <w:b w:val="0"/>
          <w:bCs w:val="0"/>
          <w:sz w:val="22"/>
          <w:szCs w:val="22"/>
        </w:rPr>
        <w:t>centralized</w:t>
      </w:r>
      <w:r w:rsidR="1CE55890" w:rsidRPr="7F65913F">
        <w:rPr>
          <w:rFonts w:asciiTheme="minorHAnsi" w:hAnsiTheme="minorHAnsi" w:cstheme="minorBidi"/>
          <w:b w:val="0"/>
          <w:bCs w:val="0"/>
          <w:sz w:val="22"/>
          <w:szCs w:val="22"/>
        </w:rPr>
        <w:t xml:space="preserve"> advising</w:t>
      </w:r>
      <w:r w:rsidR="33ADD1A6" w:rsidRPr="7F65913F">
        <w:rPr>
          <w:rFonts w:asciiTheme="minorHAnsi" w:hAnsiTheme="minorHAnsi" w:cstheme="minorBidi"/>
          <w:b w:val="0"/>
          <w:bCs w:val="0"/>
          <w:sz w:val="22"/>
          <w:szCs w:val="22"/>
        </w:rPr>
        <w:t xml:space="preserve"> practice</w:t>
      </w:r>
      <w:r w:rsidR="7D7BD949" w:rsidRPr="7F65913F">
        <w:rPr>
          <w:rFonts w:asciiTheme="minorHAnsi" w:hAnsiTheme="minorHAnsi" w:cstheme="minorBidi"/>
          <w:b w:val="0"/>
          <w:bCs w:val="0"/>
          <w:sz w:val="22"/>
          <w:szCs w:val="22"/>
        </w:rPr>
        <w:t>s, technology, or communications</w:t>
      </w:r>
      <w:r w:rsidR="1CE55890" w:rsidRPr="7F65913F">
        <w:rPr>
          <w:rFonts w:asciiTheme="minorHAnsi" w:hAnsiTheme="minorHAnsi" w:cstheme="minorBidi"/>
          <w:b w:val="0"/>
          <w:bCs w:val="0"/>
          <w:sz w:val="22"/>
          <w:szCs w:val="22"/>
        </w:rPr>
        <w:t xml:space="preserve"> at the University. </w:t>
      </w:r>
      <w:r w:rsidR="29A24DC8" w:rsidRPr="7F65913F">
        <w:rPr>
          <w:rFonts w:asciiTheme="minorHAnsi" w:hAnsiTheme="minorHAnsi" w:cstheme="minorBidi"/>
          <w:b w:val="0"/>
          <w:bCs w:val="0"/>
          <w:sz w:val="22"/>
          <w:szCs w:val="22"/>
        </w:rPr>
        <w:t xml:space="preserve">While WSU </w:t>
      </w:r>
      <w:r w:rsidR="57493971" w:rsidRPr="7F65913F">
        <w:rPr>
          <w:rFonts w:asciiTheme="minorHAnsi" w:hAnsiTheme="minorHAnsi" w:cstheme="minorBidi"/>
          <w:b w:val="0"/>
          <w:bCs w:val="0"/>
          <w:sz w:val="22"/>
          <w:szCs w:val="22"/>
        </w:rPr>
        <w:t xml:space="preserve">has made a clear commitment to high quality assessment practices, and to providing access to assessment support for all faculty and staff through the Provost’s Office, it is unclear whether there is consistent </w:t>
      </w:r>
      <w:r w:rsidR="2C625D57" w:rsidRPr="7F65913F">
        <w:rPr>
          <w:rFonts w:asciiTheme="minorHAnsi" w:hAnsiTheme="minorHAnsi" w:cstheme="minorBidi"/>
          <w:b w:val="0"/>
          <w:bCs w:val="0"/>
          <w:sz w:val="22"/>
          <w:szCs w:val="22"/>
        </w:rPr>
        <w:t xml:space="preserve">review </w:t>
      </w:r>
      <w:r w:rsidR="57493971" w:rsidRPr="7F65913F">
        <w:rPr>
          <w:rFonts w:asciiTheme="minorHAnsi" w:hAnsiTheme="minorHAnsi" w:cstheme="minorBidi"/>
          <w:b w:val="0"/>
          <w:bCs w:val="0"/>
          <w:sz w:val="22"/>
          <w:szCs w:val="22"/>
        </w:rPr>
        <w:t xml:space="preserve">being done </w:t>
      </w:r>
      <w:r w:rsidR="0C841331" w:rsidRPr="7F65913F">
        <w:rPr>
          <w:rFonts w:asciiTheme="minorHAnsi" w:hAnsiTheme="minorHAnsi" w:cstheme="minorBidi"/>
          <w:b w:val="0"/>
          <w:bCs w:val="0"/>
          <w:sz w:val="22"/>
          <w:szCs w:val="22"/>
        </w:rPr>
        <w:t xml:space="preserve">campus-wide </w:t>
      </w:r>
      <w:r w:rsidR="57493971" w:rsidRPr="7F65913F">
        <w:rPr>
          <w:rFonts w:asciiTheme="minorHAnsi" w:hAnsiTheme="minorHAnsi" w:cstheme="minorBidi"/>
          <w:b w:val="0"/>
          <w:bCs w:val="0"/>
          <w:sz w:val="22"/>
          <w:szCs w:val="22"/>
        </w:rPr>
        <w:t xml:space="preserve">on advising programs or </w:t>
      </w:r>
      <w:r w:rsidR="52956228" w:rsidRPr="7F65913F">
        <w:rPr>
          <w:rFonts w:asciiTheme="minorHAnsi" w:hAnsiTheme="minorHAnsi" w:cstheme="minorBidi"/>
          <w:b w:val="0"/>
          <w:bCs w:val="0"/>
          <w:sz w:val="22"/>
          <w:szCs w:val="22"/>
        </w:rPr>
        <w:t xml:space="preserve">whether advisors are </w:t>
      </w:r>
      <w:r w:rsidR="5958E564" w:rsidRPr="7F65913F">
        <w:rPr>
          <w:rFonts w:asciiTheme="minorHAnsi" w:hAnsiTheme="minorHAnsi" w:cstheme="minorBidi"/>
          <w:b w:val="0"/>
          <w:bCs w:val="0"/>
          <w:sz w:val="22"/>
          <w:szCs w:val="22"/>
        </w:rPr>
        <w:t xml:space="preserve">even </w:t>
      </w:r>
      <w:r w:rsidR="52956228" w:rsidRPr="7F65913F">
        <w:rPr>
          <w:rFonts w:asciiTheme="minorHAnsi" w:hAnsiTheme="minorHAnsi" w:cstheme="minorBidi"/>
          <w:b w:val="0"/>
          <w:bCs w:val="0"/>
          <w:sz w:val="22"/>
          <w:szCs w:val="22"/>
        </w:rPr>
        <w:t xml:space="preserve">aware of NACADA and University resources that support these efforts. </w:t>
      </w:r>
    </w:p>
    <w:p w14:paraId="751CE493" w14:textId="2A66E395" w:rsidR="46A9545A" w:rsidRDefault="46A9545A"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We recommend the following:</w:t>
      </w:r>
    </w:p>
    <w:p w14:paraId="5894FE35" w14:textId="7C966FE6" w:rsidR="46A9545A" w:rsidRDefault="46A9545A"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Establish a centralized, ongoing assessment process specific to academic advising units</w:t>
      </w:r>
      <w:r w:rsidR="04D84084" w:rsidRPr="7F65913F">
        <w:rPr>
          <w:rFonts w:asciiTheme="minorHAnsi" w:hAnsiTheme="minorHAnsi" w:cstheme="minorBidi"/>
          <w:b w:val="0"/>
          <w:bCs w:val="0"/>
          <w:sz w:val="22"/>
          <w:szCs w:val="22"/>
        </w:rPr>
        <w:t>. Provide formalized support for advisors in all aspects of the a</w:t>
      </w:r>
      <w:r w:rsidR="31CEC891" w:rsidRPr="7F65913F">
        <w:rPr>
          <w:rFonts w:asciiTheme="minorHAnsi" w:hAnsiTheme="minorHAnsi" w:cstheme="minorBidi"/>
          <w:b w:val="0"/>
          <w:bCs w:val="0"/>
          <w:sz w:val="22"/>
          <w:szCs w:val="22"/>
        </w:rPr>
        <w:t>ssessment cycle.</w:t>
      </w:r>
    </w:p>
    <w:p w14:paraId="08AE81AE" w14:textId="1481F8BE" w:rsidR="46A9545A" w:rsidRDefault="46A9545A"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Ensure feedback from students specifically about equitability and inclusiveness in advising practices and technology</w:t>
      </w:r>
      <w:r w:rsidR="6B70A620" w:rsidRPr="7F65913F">
        <w:rPr>
          <w:rFonts w:asciiTheme="minorHAnsi" w:hAnsiTheme="minorHAnsi" w:cstheme="minorBidi"/>
          <w:b w:val="0"/>
          <w:bCs w:val="0"/>
          <w:sz w:val="22"/>
          <w:szCs w:val="22"/>
        </w:rPr>
        <w:t>.</w:t>
      </w:r>
    </w:p>
    <w:p w14:paraId="7B8BDC0C" w14:textId="42EE3ED4" w:rsidR="6B70A620" w:rsidRDefault="6B70A620" w:rsidP="7F65913F">
      <w:pPr>
        <w:pStyle w:val="Heading31"/>
        <w:rPr>
          <w:rFonts w:asciiTheme="minorHAnsi" w:hAnsiTheme="minorHAnsi" w:cstheme="minorBidi"/>
          <w:b w:val="0"/>
          <w:bCs w:val="0"/>
          <w:sz w:val="22"/>
          <w:szCs w:val="22"/>
        </w:rPr>
      </w:pPr>
      <w:r w:rsidRPr="7F65913F">
        <w:rPr>
          <w:rFonts w:asciiTheme="minorHAnsi" w:hAnsiTheme="minorHAnsi" w:cstheme="minorBidi"/>
          <w:b w:val="0"/>
          <w:bCs w:val="0"/>
          <w:sz w:val="22"/>
          <w:szCs w:val="22"/>
        </w:rPr>
        <w:t>Develop shared, campus-wide understanding of ‘What is student success?’, ‘What is good advising?’</w:t>
      </w:r>
    </w:p>
    <w:p w14:paraId="5E05DCB8" w14:textId="241A8E2B" w:rsidR="7F65913F" w:rsidRDefault="7F65913F" w:rsidP="7CF7D377">
      <w:pPr>
        <w:pStyle w:val="Heading31"/>
        <w:rPr>
          <w:rFonts w:asciiTheme="minorHAnsi" w:hAnsiTheme="minorHAnsi" w:cstheme="minorBidi"/>
          <w:b w:val="0"/>
          <w:bCs w:val="0"/>
          <w:sz w:val="22"/>
          <w:szCs w:val="22"/>
        </w:rPr>
      </w:pPr>
      <w:r>
        <w:br/>
      </w:r>
      <w:r w:rsidR="509E8F8D" w:rsidRPr="7CF7D377">
        <w:rPr>
          <w:rFonts w:asciiTheme="minorHAnsi" w:hAnsiTheme="minorHAnsi" w:cstheme="minorBidi"/>
          <w:sz w:val="22"/>
          <w:szCs w:val="22"/>
        </w:rPr>
        <w:t>Strategy for implementation:</w:t>
      </w:r>
      <w:r>
        <w:br/>
      </w:r>
      <w:r w:rsidR="415E8897" w:rsidRPr="7CF7D377">
        <w:rPr>
          <w:rFonts w:asciiTheme="minorHAnsi" w:hAnsiTheme="minorHAnsi" w:cstheme="minorBidi"/>
          <w:b w:val="0"/>
          <w:bCs w:val="0"/>
          <w:sz w:val="22"/>
          <w:szCs w:val="22"/>
        </w:rPr>
        <w:t>The Advisor Training Academy can work</w:t>
      </w:r>
      <w:r w:rsidR="2957CE29" w:rsidRPr="7CF7D377">
        <w:rPr>
          <w:rFonts w:asciiTheme="minorHAnsi" w:hAnsiTheme="minorHAnsi" w:cstheme="minorBidi"/>
          <w:b w:val="0"/>
          <w:bCs w:val="0"/>
          <w:sz w:val="22"/>
          <w:szCs w:val="22"/>
        </w:rPr>
        <w:t xml:space="preserve"> with the University’s director of assessment to offer </w:t>
      </w:r>
      <w:r w:rsidR="5296ECB3" w:rsidRPr="7CF7D377">
        <w:rPr>
          <w:rFonts w:asciiTheme="minorHAnsi" w:hAnsiTheme="minorHAnsi" w:cstheme="minorBidi"/>
          <w:b w:val="0"/>
          <w:bCs w:val="0"/>
          <w:sz w:val="22"/>
          <w:szCs w:val="22"/>
        </w:rPr>
        <w:t xml:space="preserve">workshops on the assessment of advising </w:t>
      </w:r>
      <w:r w:rsidR="1468008A" w:rsidRPr="7CF7D377">
        <w:rPr>
          <w:rFonts w:asciiTheme="minorHAnsi" w:hAnsiTheme="minorHAnsi" w:cstheme="minorBidi"/>
          <w:b w:val="0"/>
          <w:bCs w:val="0"/>
          <w:sz w:val="22"/>
          <w:szCs w:val="22"/>
        </w:rPr>
        <w:t>and advising programs</w:t>
      </w:r>
      <w:r w:rsidR="1FBE0064" w:rsidRPr="7CF7D377">
        <w:rPr>
          <w:rFonts w:asciiTheme="minorHAnsi" w:hAnsiTheme="minorHAnsi" w:cstheme="minorBidi"/>
          <w:b w:val="0"/>
          <w:bCs w:val="0"/>
          <w:sz w:val="22"/>
          <w:szCs w:val="22"/>
        </w:rPr>
        <w:t xml:space="preserve">. </w:t>
      </w:r>
      <w:r w:rsidR="113615DF" w:rsidRPr="7CF7D377">
        <w:rPr>
          <w:rFonts w:asciiTheme="minorHAnsi" w:hAnsiTheme="minorHAnsi" w:cstheme="minorBidi"/>
          <w:b w:val="0"/>
          <w:bCs w:val="0"/>
          <w:sz w:val="22"/>
          <w:szCs w:val="22"/>
        </w:rPr>
        <w:t>In addition, the ATA can</w:t>
      </w:r>
      <w:r w:rsidR="19DEA3DE" w:rsidRPr="7CF7D377">
        <w:rPr>
          <w:rFonts w:asciiTheme="minorHAnsi" w:hAnsiTheme="minorHAnsi" w:cstheme="minorBidi"/>
          <w:b w:val="0"/>
          <w:bCs w:val="0"/>
          <w:sz w:val="22"/>
          <w:szCs w:val="22"/>
        </w:rPr>
        <w:t xml:space="preserve"> </w:t>
      </w:r>
      <w:r w:rsidR="7F429CE3" w:rsidRPr="7CF7D377">
        <w:rPr>
          <w:rFonts w:asciiTheme="minorHAnsi" w:hAnsiTheme="minorHAnsi" w:cstheme="minorBidi"/>
          <w:b w:val="0"/>
          <w:bCs w:val="0"/>
          <w:sz w:val="22"/>
          <w:szCs w:val="22"/>
        </w:rPr>
        <w:t>provide support, along with that offered through the Assessment Office</w:t>
      </w:r>
      <w:r w:rsidR="7205716B" w:rsidRPr="7CF7D377">
        <w:rPr>
          <w:rFonts w:asciiTheme="minorHAnsi" w:hAnsiTheme="minorHAnsi" w:cstheme="minorBidi"/>
          <w:b w:val="0"/>
          <w:bCs w:val="0"/>
          <w:sz w:val="22"/>
          <w:szCs w:val="22"/>
        </w:rPr>
        <w:t xml:space="preserve"> and through NACADA</w:t>
      </w:r>
      <w:r w:rsidR="7F429CE3" w:rsidRPr="7CF7D377">
        <w:rPr>
          <w:rFonts w:asciiTheme="minorHAnsi" w:hAnsiTheme="minorHAnsi" w:cstheme="minorBidi"/>
          <w:b w:val="0"/>
          <w:bCs w:val="0"/>
          <w:sz w:val="22"/>
          <w:szCs w:val="22"/>
        </w:rPr>
        <w:t>, on incorporating assessment mec</w:t>
      </w:r>
      <w:r w:rsidR="530CE5BB" w:rsidRPr="7CF7D377">
        <w:rPr>
          <w:rFonts w:asciiTheme="minorHAnsi" w:hAnsiTheme="minorHAnsi" w:cstheme="minorBidi"/>
          <w:b w:val="0"/>
          <w:bCs w:val="0"/>
          <w:sz w:val="22"/>
          <w:szCs w:val="22"/>
        </w:rPr>
        <w:t>h</w:t>
      </w:r>
      <w:r w:rsidR="7F429CE3" w:rsidRPr="7CF7D377">
        <w:rPr>
          <w:rFonts w:asciiTheme="minorHAnsi" w:hAnsiTheme="minorHAnsi" w:cstheme="minorBidi"/>
          <w:b w:val="0"/>
          <w:bCs w:val="0"/>
          <w:sz w:val="22"/>
          <w:szCs w:val="22"/>
        </w:rPr>
        <w:t>anisms, the collectio</w:t>
      </w:r>
      <w:r w:rsidR="163BD7CE" w:rsidRPr="7CF7D377">
        <w:rPr>
          <w:rFonts w:asciiTheme="minorHAnsi" w:hAnsiTheme="minorHAnsi" w:cstheme="minorBidi"/>
          <w:b w:val="0"/>
          <w:bCs w:val="0"/>
          <w:sz w:val="22"/>
          <w:szCs w:val="22"/>
        </w:rPr>
        <w:t xml:space="preserve">n and interpretation of data, and </w:t>
      </w:r>
      <w:r w:rsidR="6C62E431" w:rsidRPr="7CF7D377">
        <w:rPr>
          <w:rFonts w:asciiTheme="minorHAnsi" w:hAnsiTheme="minorHAnsi" w:cstheme="minorBidi"/>
          <w:b w:val="0"/>
          <w:bCs w:val="0"/>
          <w:sz w:val="22"/>
          <w:szCs w:val="22"/>
        </w:rPr>
        <w:t xml:space="preserve">the incorporation of improvement processes. </w:t>
      </w:r>
      <w:r w:rsidR="26C0159F" w:rsidRPr="7CF7D377">
        <w:rPr>
          <w:rFonts w:asciiTheme="minorHAnsi" w:hAnsiTheme="minorHAnsi" w:cstheme="minorBidi"/>
          <w:b w:val="0"/>
          <w:bCs w:val="0"/>
          <w:sz w:val="22"/>
          <w:szCs w:val="22"/>
        </w:rPr>
        <w:t>The university’s assessment technology and timeline would be incorporated to align with the campus’ overall assessment goals.</w:t>
      </w:r>
    </w:p>
    <w:p w14:paraId="00D3BFC2" w14:textId="2045F618" w:rsidR="7CF7D377" w:rsidRDefault="7CF7D377" w:rsidP="7CF7D377">
      <w:pPr>
        <w:pStyle w:val="Heading31"/>
        <w:rPr>
          <w:rFonts w:asciiTheme="minorHAnsi" w:hAnsiTheme="minorHAnsi" w:cstheme="minorBidi"/>
          <w:sz w:val="22"/>
          <w:szCs w:val="22"/>
        </w:rPr>
      </w:pPr>
    </w:p>
    <w:p w14:paraId="3C385C9D" w14:textId="095B1042" w:rsidR="41E679ED" w:rsidRDefault="41E679ED" w:rsidP="7CF7D377">
      <w:pPr>
        <w:pStyle w:val="Heading31"/>
        <w:rPr>
          <w:rFonts w:asciiTheme="minorHAnsi" w:hAnsiTheme="minorHAnsi" w:cstheme="minorBidi"/>
          <w:b w:val="0"/>
          <w:bCs w:val="0"/>
          <w:sz w:val="22"/>
          <w:szCs w:val="22"/>
        </w:rPr>
      </w:pPr>
      <w:r w:rsidRPr="7CF7D377">
        <w:rPr>
          <w:rFonts w:asciiTheme="minorHAnsi" w:hAnsiTheme="minorHAnsi" w:cstheme="minorBidi"/>
          <w:sz w:val="22"/>
          <w:szCs w:val="22"/>
        </w:rPr>
        <w:t>NEXT STEPS</w:t>
      </w:r>
      <w:r w:rsidRPr="7CF7D377">
        <w:rPr>
          <w:rFonts w:asciiTheme="minorHAnsi" w:hAnsiTheme="minorHAnsi" w:cstheme="minorBidi"/>
          <w:b w:val="0"/>
          <w:bCs w:val="0"/>
          <w:sz w:val="22"/>
          <w:szCs w:val="22"/>
        </w:rPr>
        <w:t xml:space="preserve"> </w:t>
      </w:r>
      <w:r>
        <w:br/>
      </w:r>
      <w:r w:rsidR="5F82968E" w:rsidRPr="7CF7D377">
        <w:rPr>
          <w:rFonts w:asciiTheme="minorHAnsi" w:hAnsiTheme="minorHAnsi" w:cstheme="minorBidi"/>
          <w:b w:val="0"/>
          <w:bCs w:val="0"/>
          <w:sz w:val="22"/>
          <w:szCs w:val="22"/>
        </w:rPr>
        <w:t>Upon discussion with the administration on the phase 1 recommendations, t</w:t>
      </w:r>
      <w:r w:rsidRPr="7CF7D377">
        <w:rPr>
          <w:rFonts w:asciiTheme="minorHAnsi" w:hAnsiTheme="minorHAnsi" w:cstheme="minorBidi"/>
          <w:b w:val="0"/>
          <w:bCs w:val="0"/>
          <w:sz w:val="22"/>
          <w:szCs w:val="22"/>
        </w:rPr>
        <w:t xml:space="preserve">he EAA Task Force will reconfigure into an action team that will implement the </w:t>
      </w:r>
      <w:r w:rsidR="0B77EAB6" w:rsidRPr="7CF7D377">
        <w:rPr>
          <w:rFonts w:asciiTheme="minorHAnsi" w:hAnsiTheme="minorHAnsi" w:cstheme="minorBidi"/>
          <w:b w:val="0"/>
          <w:bCs w:val="0"/>
          <w:sz w:val="22"/>
          <w:szCs w:val="22"/>
        </w:rPr>
        <w:t xml:space="preserve">approved </w:t>
      </w:r>
      <w:r w:rsidRPr="7CF7D377">
        <w:rPr>
          <w:rFonts w:asciiTheme="minorHAnsi" w:hAnsiTheme="minorHAnsi" w:cstheme="minorBidi"/>
          <w:b w:val="0"/>
          <w:bCs w:val="0"/>
          <w:sz w:val="22"/>
          <w:szCs w:val="22"/>
        </w:rPr>
        <w:t>recommendations. The Steering Committee will be reconstituted with current members and additional faculty and staff that can contribute to the achievement of the actions. The first charge will be to craft a comprehensive implementation plan that will include specific actions, responsible parties, timelines, and assessments.</w:t>
      </w:r>
    </w:p>
    <w:p w14:paraId="3B7B4B86" w14:textId="77777777" w:rsidR="00315858" w:rsidRDefault="00315858" w:rsidP="7F65913F">
      <w:pPr>
        <w:rPr>
          <w:rFonts w:asciiTheme="minorHAnsi" w:hAnsiTheme="minorHAnsi" w:cstheme="minorBidi"/>
          <w:sz w:val="22"/>
          <w:szCs w:val="22"/>
        </w:rPr>
      </w:pPr>
    </w:p>
    <w:p w14:paraId="411920F9" w14:textId="77777777" w:rsidR="00315858" w:rsidRDefault="00315858" w:rsidP="7F65913F">
      <w:pPr>
        <w:pStyle w:val="Heading31"/>
        <w:rPr>
          <w:rFonts w:asciiTheme="minorHAnsi" w:hAnsiTheme="minorHAnsi" w:cstheme="minorBidi"/>
          <w:sz w:val="22"/>
          <w:szCs w:val="22"/>
        </w:rPr>
      </w:pPr>
      <w:r w:rsidRPr="7F65913F">
        <w:rPr>
          <w:rFonts w:asciiTheme="minorHAnsi" w:hAnsiTheme="minorHAnsi" w:cstheme="minorBidi"/>
          <w:sz w:val="22"/>
          <w:szCs w:val="22"/>
        </w:rPr>
        <w:t>Section 6: Sources of Evidence</w:t>
      </w:r>
    </w:p>
    <w:tbl>
      <w:tblPr>
        <w:tblStyle w:val="TableGrid"/>
        <w:tblW w:w="0" w:type="auto"/>
        <w:tblLayout w:type="fixed"/>
        <w:tblLook w:val="0020" w:firstRow="1" w:lastRow="0" w:firstColumn="0" w:lastColumn="0" w:noHBand="0" w:noVBand="0"/>
      </w:tblPr>
      <w:tblGrid>
        <w:gridCol w:w="1814"/>
        <w:gridCol w:w="1814"/>
        <w:gridCol w:w="1814"/>
        <w:gridCol w:w="1815"/>
        <w:gridCol w:w="1814"/>
      </w:tblGrid>
      <w:tr w:rsidR="00315858" w14:paraId="1143E0FF" w14:textId="77777777" w:rsidTr="00B42607">
        <w:tc>
          <w:tcPr>
            <w:tcW w:w="1814" w:type="dxa"/>
          </w:tcPr>
          <w:p w14:paraId="035961A3" w14:textId="77777777" w:rsidR="00315858" w:rsidRDefault="00315858">
            <w:pPr>
              <w:rPr>
                <w:b/>
                <w:bCs/>
              </w:rPr>
            </w:pPr>
            <w:r>
              <w:rPr>
                <w:b/>
                <w:bCs/>
              </w:rPr>
              <w:lastRenderedPageBreak/>
              <w:t>Doc #</w:t>
            </w:r>
          </w:p>
        </w:tc>
        <w:tc>
          <w:tcPr>
            <w:tcW w:w="1814" w:type="dxa"/>
          </w:tcPr>
          <w:p w14:paraId="59B75C29" w14:textId="77777777" w:rsidR="00315858" w:rsidRDefault="00315858">
            <w:pPr>
              <w:rPr>
                <w:b/>
                <w:bCs/>
              </w:rPr>
            </w:pPr>
            <w:r>
              <w:rPr>
                <w:b/>
                <w:bCs/>
              </w:rPr>
              <w:t>Title</w:t>
            </w:r>
          </w:p>
        </w:tc>
        <w:tc>
          <w:tcPr>
            <w:tcW w:w="1814" w:type="dxa"/>
          </w:tcPr>
          <w:p w14:paraId="08FF7FEF" w14:textId="77777777" w:rsidR="00315858" w:rsidRDefault="00315858">
            <w:pPr>
              <w:rPr>
                <w:b/>
                <w:bCs/>
              </w:rPr>
            </w:pPr>
            <w:r>
              <w:rPr>
                <w:b/>
                <w:bCs/>
              </w:rPr>
              <w:t>Condition</w:t>
            </w:r>
          </w:p>
        </w:tc>
        <w:tc>
          <w:tcPr>
            <w:tcW w:w="1815" w:type="dxa"/>
          </w:tcPr>
          <w:p w14:paraId="1C7DF0E4" w14:textId="77777777" w:rsidR="00315858" w:rsidRDefault="00315858">
            <w:pPr>
              <w:rPr>
                <w:b/>
                <w:bCs/>
              </w:rPr>
            </w:pPr>
            <w:r>
              <w:rPr>
                <w:b/>
                <w:bCs/>
              </w:rPr>
              <w:t>Author</w:t>
            </w:r>
          </w:p>
        </w:tc>
        <w:tc>
          <w:tcPr>
            <w:tcW w:w="1814" w:type="dxa"/>
          </w:tcPr>
          <w:p w14:paraId="0E8BA693" w14:textId="77777777" w:rsidR="00315858" w:rsidRDefault="00315858">
            <w:pPr>
              <w:rPr>
                <w:b/>
                <w:bCs/>
              </w:rPr>
            </w:pPr>
            <w:r>
              <w:rPr>
                <w:b/>
                <w:bCs/>
              </w:rPr>
              <w:t>URL</w:t>
            </w:r>
          </w:p>
        </w:tc>
      </w:tr>
      <w:tr w:rsidR="00315858" w14:paraId="49E4104F" w14:textId="77777777" w:rsidTr="00B42607">
        <w:tc>
          <w:tcPr>
            <w:tcW w:w="1814" w:type="dxa"/>
          </w:tcPr>
          <w:p w14:paraId="18F999B5" w14:textId="77777777" w:rsidR="00315858" w:rsidRDefault="00315858">
            <w:r>
              <w:t>2</w:t>
            </w:r>
          </w:p>
        </w:tc>
        <w:tc>
          <w:tcPr>
            <w:tcW w:w="1814" w:type="dxa"/>
          </w:tcPr>
          <w:p w14:paraId="6F370CC6" w14:textId="77777777" w:rsidR="00315858" w:rsidRDefault="00315858">
            <w:r>
              <w:t>L2 Letter.docx</w:t>
            </w:r>
          </w:p>
        </w:tc>
        <w:tc>
          <w:tcPr>
            <w:tcW w:w="1814" w:type="dxa"/>
          </w:tcPr>
          <w:p w14:paraId="284A0C1C" w14:textId="77777777" w:rsidR="00315858" w:rsidRDefault="00315858">
            <w:r>
              <w:t>Advisor Selection and Development; Collaboration and Communication</w:t>
            </w:r>
          </w:p>
        </w:tc>
        <w:tc>
          <w:tcPr>
            <w:tcW w:w="1815" w:type="dxa"/>
          </w:tcPr>
          <w:p w14:paraId="1B08BB83" w14:textId="77777777" w:rsidR="00315858" w:rsidRDefault="00315858">
            <w:r>
              <w:t>Bernas</w:t>
            </w:r>
          </w:p>
        </w:tc>
        <w:tc>
          <w:tcPr>
            <w:tcW w:w="1814" w:type="dxa"/>
          </w:tcPr>
          <w:p w14:paraId="5BEC554E" w14:textId="77777777" w:rsidR="00315858" w:rsidRDefault="00B42607">
            <w:hyperlink r:id="rId7" w:history="1">
              <w:r w:rsidR="00315858">
                <w:rPr>
                  <w:color w:val="0000FF"/>
                  <w:u w:val="single"/>
                </w:rPr>
                <w:t>https://eaa.jngi.org/d/9190e-12357/l2-letter.docx</w:t>
              </w:r>
            </w:hyperlink>
          </w:p>
        </w:tc>
      </w:tr>
      <w:tr w:rsidR="00315858" w14:paraId="27DDF83C" w14:textId="77777777" w:rsidTr="00B42607">
        <w:tc>
          <w:tcPr>
            <w:tcW w:w="1814" w:type="dxa"/>
          </w:tcPr>
          <w:p w14:paraId="5FCD5EC4" w14:textId="77777777" w:rsidR="00315858" w:rsidRDefault="00315858">
            <w:r>
              <w:t>3</w:t>
            </w:r>
          </w:p>
        </w:tc>
        <w:tc>
          <w:tcPr>
            <w:tcW w:w="1814" w:type="dxa"/>
          </w:tcPr>
          <w:p w14:paraId="287CE37C" w14:textId="77777777" w:rsidR="00315858" w:rsidRDefault="00315858">
            <w:r>
              <w:t>Level 1 Letterhead.docx</w:t>
            </w:r>
          </w:p>
        </w:tc>
        <w:tc>
          <w:tcPr>
            <w:tcW w:w="1814" w:type="dxa"/>
          </w:tcPr>
          <w:p w14:paraId="5CAC66B3" w14:textId="77777777" w:rsidR="00315858" w:rsidRDefault="00315858">
            <w:r>
              <w:t>Advisor Selection and Development; Collaboration and Communication</w:t>
            </w:r>
          </w:p>
        </w:tc>
        <w:tc>
          <w:tcPr>
            <w:tcW w:w="1815" w:type="dxa"/>
          </w:tcPr>
          <w:p w14:paraId="70ECFB68" w14:textId="77777777" w:rsidR="00315858" w:rsidRDefault="00315858">
            <w:r>
              <w:t>Bernas</w:t>
            </w:r>
          </w:p>
        </w:tc>
        <w:tc>
          <w:tcPr>
            <w:tcW w:w="1814" w:type="dxa"/>
          </w:tcPr>
          <w:p w14:paraId="3E7022F5" w14:textId="77777777" w:rsidR="00315858" w:rsidRDefault="00B42607">
            <w:hyperlink r:id="rId8" w:history="1">
              <w:r w:rsidR="00315858">
                <w:rPr>
                  <w:color w:val="0000FF"/>
                  <w:u w:val="single"/>
                </w:rPr>
                <w:t>https://eaa.jngi.org/d/297da-12358/level-1-letterhead.docx</w:t>
              </w:r>
            </w:hyperlink>
          </w:p>
        </w:tc>
      </w:tr>
      <w:tr w:rsidR="00315858" w14:paraId="7F1FC68F" w14:textId="77777777" w:rsidTr="00B42607">
        <w:tc>
          <w:tcPr>
            <w:tcW w:w="1814" w:type="dxa"/>
          </w:tcPr>
          <w:p w14:paraId="2598DEE6" w14:textId="77777777" w:rsidR="00315858" w:rsidRDefault="00315858">
            <w:r>
              <w:t>4</w:t>
            </w:r>
          </w:p>
        </w:tc>
        <w:tc>
          <w:tcPr>
            <w:tcW w:w="1814" w:type="dxa"/>
          </w:tcPr>
          <w:p w14:paraId="4017F52B" w14:textId="77777777" w:rsidR="00315858" w:rsidRDefault="00315858">
            <w:r>
              <w:t>Thank an Advisor letterhead (2).pdf</w:t>
            </w:r>
          </w:p>
        </w:tc>
        <w:tc>
          <w:tcPr>
            <w:tcW w:w="1814" w:type="dxa"/>
          </w:tcPr>
          <w:p w14:paraId="3B45718A" w14:textId="77777777" w:rsidR="00315858" w:rsidRDefault="00315858">
            <w:r>
              <w:t>Advisor Selection and Development; Collaboration and Communication</w:t>
            </w:r>
          </w:p>
        </w:tc>
        <w:tc>
          <w:tcPr>
            <w:tcW w:w="1815" w:type="dxa"/>
          </w:tcPr>
          <w:p w14:paraId="50BD0471" w14:textId="77777777" w:rsidR="00315858" w:rsidRDefault="00315858">
            <w:r>
              <w:t>Bernas</w:t>
            </w:r>
          </w:p>
        </w:tc>
        <w:tc>
          <w:tcPr>
            <w:tcW w:w="1814" w:type="dxa"/>
          </w:tcPr>
          <w:p w14:paraId="4EC1AB9D" w14:textId="77777777" w:rsidR="00315858" w:rsidRDefault="00B42607">
            <w:hyperlink r:id="rId9" w:history="1">
              <w:r w:rsidR="00315858">
                <w:rPr>
                  <w:color w:val="0000FF"/>
                  <w:u w:val="single"/>
                </w:rPr>
                <w:t>https://eaa.jngi.org/d/6e256-12359/thank-an-advisor-letterhead-2.pdf</w:t>
              </w:r>
            </w:hyperlink>
          </w:p>
        </w:tc>
      </w:tr>
      <w:tr w:rsidR="00315858" w14:paraId="47749C7E" w14:textId="77777777" w:rsidTr="00B42607">
        <w:tc>
          <w:tcPr>
            <w:tcW w:w="1814" w:type="dxa"/>
          </w:tcPr>
          <w:p w14:paraId="2B2B7304" w14:textId="77777777" w:rsidR="00315858" w:rsidRDefault="00315858">
            <w:r>
              <w:t>9</w:t>
            </w:r>
          </w:p>
        </w:tc>
        <w:tc>
          <w:tcPr>
            <w:tcW w:w="1814" w:type="dxa"/>
          </w:tcPr>
          <w:p w14:paraId="45E99C06" w14:textId="77777777" w:rsidR="00315858" w:rsidRDefault="00315858">
            <w:r>
              <w:t>ATA Series Certificate.pdf</w:t>
            </w:r>
          </w:p>
        </w:tc>
        <w:tc>
          <w:tcPr>
            <w:tcW w:w="1814" w:type="dxa"/>
          </w:tcPr>
          <w:p w14:paraId="40509E9F" w14:textId="77777777" w:rsidR="00315858" w:rsidRDefault="00315858">
            <w:r>
              <w:t>Commitment; Institutional Commitment; Learning; Advisor Selection and Development; Collaboration and Communication</w:t>
            </w:r>
          </w:p>
        </w:tc>
        <w:tc>
          <w:tcPr>
            <w:tcW w:w="1815" w:type="dxa"/>
          </w:tcPr>
          <w:p w14:paraId="3A0FF5F2" w14:textId="77777777" w:rsidR="00315858" w:rsidRDefault="00315858"/>
        </w:tc>
        <w:tc>
          <w:tcPr>
            <w:tcW w:w="1814" w:type="dxa"/>
          </w:tcPr>
          <w:p w14:paraId="172D8F08" w14:textId="77777777" w:rsidR="00315858" w:rsidRDefault="00B42607">
            <w:hyperlink r:id="rId10" w:history="1">
              <w:r w:rsidR="00315858">
                <w:rPr>
                  <w:color w:val="0000FF"/>
                  <w:u w:val="single"/>
                </w:rPr>
                <w:t>https://eaa.jngi.org/d/e703d-12687/ata-series-certificate.pdf</w:t>
              </w:r>
            </w:hyperlink>
          </w:p>
        </w:tc>
      </w:tr>
      <w:tr w:rsidR="00315858" w14:paraId="0DBEE18E" w14:textId="77777777" w:rsidTr="00B42607">
        <w:tc>
          <w:tcPr>
            <w:tcW w:w="1814" w:type="dxa"/>
          </w:tcPr>
          <w:p w14:paraId="5D369756" w14:textId="77777777" w:rsidR="00315858" w:rsidRDefault="00315858">
            <w:r>
              <w:t>10</w:t>
            </w:r>
          </w:p>
        </w:tc>
        <w:tc>
          <w:tcPr>
            <w:tcW w:w="1814" w:type="dxa"/>
          </w:tcPr>
          <w:p w14:paraId="1140905F" w14:textId="77777777" w:rsidR="00315858" w:rsidRDefault="00315858">
            <w:r>
              <w:t>WSU Academic Advising Syllabus</w:t>
            </w:r>
          </w:p>
        </w:tc>
        <w:tc>
          <w:tcPr>
            <w:tcW w:w="1814" w:type="dxa"/>
          </w:tcPr>
          <w:p w14:paraId="6072D314" w14:textId="77777777" w:rsidR="00315858" w:rsidRDefault="00315858">
            <w:r>
              <w:t>Commitment; Institutional Commitment</w:t>
            </w:r>
          </w:p>
        </w:tc>
        <w:tc>
          <w:tcPr>
            <w:tcW w:w="1815" w:type="dxa"/>
          </w:tcPr>
          <w:p w14:paraId="5630AD66" w14:textId="77777777" w:rsidR="00315858" w:rsidRDefault="00315858"/>
        </w:tc>
        <w:tc>
          <w:tcPr>
            <w:tcW w:w="1814" w:type="dxa"/>
          </w:tcPr>
          <w:p w14:paraId="1E415799" w14:textId="77777777" w:rsidR="00315858" w:rsidRDefault="00B42607">
            <w:hyperlink r:id="rId11" w:history="1">
              <w:r w:rsidR="00315858">
                <w:rPr>
                  <w:color w:val="0000FF"/>
                  <w:u w:val="single"/>
                </w:rPr>
                <w:t>https://advisortraining.wayne.edu/aac/advising_syllabus.pdf</w:t>
              </w:r>
            </w:hyperlink>
          </w:p>
        </w:tc>
      </w:tr>
      <w:tr w:rsidR="00315858" w14:paraId="1C0C5670" w14:textId="77777777" w:rsidTr="00B42607">
        <w:tc>
          <w:tcPr>
            <w:tcW w:w="1814" w:type="dxa"/>
          </w:tcPr>
          <w:p w14:paraId="4737E36C" w14:textId="77777777" w:rsidR="00315858" w:rsidRDefault="00315858">
            <w:r>
              <w:t>11</w:t>
            </w:r>
          </w:p>
        </w:tc>
        <w:tc>
          <w:tcPr>
            <w:tcW w:w="1814" w:type="dxa"/>
          </w:tcPr>
          <w:p w14:paraId="26B072A4" w14:textId="77777777" w:rsidR="00315858" w:rsidRDefault="00315858">
            <w:r>
              <w:t>WSU Mission Statement</w:t>
            </w:r>
          </w:p>
        </w:tc>
        <w:tc>
          <w:tcPr>
            <w:tcW w:w="1814" w:type="dxa"/>
          </w:tcPr>
          <w:p w14:paraId="6F5EC8A3" w14:textId="77777777" w:rsidR="00315858" w:rsidRDefault="00315858">
            <w:r>
              <w:t>Commitment; Institutional Commitment</w:t>
            </w:r>
          </w:p>
        </w:tc>
        <w:tc>
          <w:tcPr>
            <w:tcW w:w="1815" w:type="dxa"/>
          </w:tcPr>
          <w:p w14:paraId="61829076" w14:textId="77777777" w:rsidR="00315858" w:rsidRDefault="00315858"/>
        </w:tc>
        <w:tc>
          <w:tcPr>
            <w:tcW w:w="1814" w:type="dxa"/>
          </w:tcPr>
          <w:p w14:paraId="173E3623" w14:textId="77777777" w:rsidR="00315858" w:rsidRDefault="00B42607">
            <w:hyperlink r:id="rId12" w:history="1">
              <w:r w:rsidR="00315858">
                <w:rPr>
                  <w:color w:val="0000FF"/>
                  <w:u w:val="single"/>
                </w:rPr>
                <w:t>https://wayne.edu/about/mission</w:t>
              </w:r>
            </w:hyperlink>
          </w:p>
        </w:tc>
      </w:tr>
      <w:tr w:rsidR="00315858" w14:paraId="4D3BBCAA" w14:textId="77777777" w:rsidTr="00B42607">
        <w:tc>
          <w:tcPr>
            <w:tcW w:w="1814" w:type="dxa"/>
          </w:tcPr>
          <w:p w14:paraId="4B73E586" w14:textId="77777777" w:rsidR="00315858" w:rsidRDefault="00315858">
            <w:r>
              <w:t>12</w:t>
            </w:r>
          </w:p>
        </w:tc>
        <w:tc>
          <w:tcPr>
            <w:tcW w:w="1814" w:type="dxa"/>
          </w:tcPr>
          <w:p w14:paraId="738F4075" w14:textId="77777777" w:rsidR="00315858" w:rsidRDefault="00315858">
            <w:r>
              <w:t>WSU FY 2021 CURRENT FUNDS BUDGET.pdf</w:t>
            </w:r>
          </w:p>
        </w:tc>
        <w:tc>
          <w:tcPr>
            <w:tcW w:w="1814" w:type="dxa"/>
          </w:tcPr>
          <w:p w14:paraId="4D6094CD" w14:textId="77777777" w:rsidR="00315858" w:rsidRDefault="00315858">
            <w:r>
              <w:t>Commitment; Institutional Commitment</w:t>
            </w:r>
          </w:p>
        </w:tc>
        <w:tc>
          <w:tcPr>
            <w:tcW w:w="1815" w:type="dxa"/>
          </w:tcPr>
          <w:p w14:paraId="2BA226A1" w14:textId="77777777" w:rsidR="00315858" w:rsidRDefault="00315858"/>
        </w:tc>
        <w:tc>
          <w:tcPr>
            <w:tcW w:w="1814" w:type="dxa"/>
          </w:tcPr>
          <w:p w14:paraId="0E6974F9" w14:textId="77777777" w:rsidR="00315858" w:rsidRDefault="00B42607">
            <w:hyperlink r:id="rId13" w:history="1">
              <w:r w:rsidR="00315858">
                <w:rPr>
                  <w:color w:val="0000FF"/>
                  <w:u w:val="single"/>
                </w:rPr>
                <w:t>https://eaa.jngi.org/d/14edc-12826/wsu-fy-2021-current-funds-budget.pdf</w:t>
              </w:r>
            </w:hyperlink>
          </w:p>
        </w:tc>
      </w:tr>
      <w:tr w:rsidR="00315858" w14:paraId="4179363A" w14:textId="77777777" w:rsidTr="00B42607">
        <w:tc>
          <w:tcPr>
            <w:tcW w:w="1814" w:type="dxa"/>
          </w:tcPr>
          <w:p w14:paraId="39F18D26" w14:textId="77777777" w:rsidR="00315858" w:rsidRDefault="00315858">
            <w:r>
              <w:t>13</w:t>
            </w:r>
          </w:p>
        </w:tc>
        <w:tc>
          <w:tcPr>
            <w:tcW w:w="1814" w:type="dxa"/>
          </w:tcPr>
          <w:p w14:paraId="7D3E1825" w14:textId="77777777" w:rsidR="00315858" w:rsidRDefault="00315858">
            <w:r>
              <w:t>WSU Strategic Plan</w:t>
            </w:r>
          </w:p>
        </w:tc>
        <w:tc>
          <w:tcPr>
            <w:tcW w:w="1814" w:type="dxa"/>
          </w:tcPr>
          <w:p w14:paraId="3C9E34A8" w14:textId="77777777" w:rsidR="00315858" w:rsidRDefault="00315858">
            <w:r>
              <w:t>Commitment; Institutional Commitment; Collaboration and Communication</w:t>
            </w:r>
          </w:p>
        </w:tc>
        <w:tc>
          <w:tcPr>
            <w:tcW w:w="1815" w:type="dxa"/>
          </w:tcPr>
          <w:p w14:paraId="17AD93B2" w14:textId="77777777" w:rsidR="00315858" w:rsidRDefault="00315858"/>
        </w:tc>
        <w:tc>
          <w:tcPr>
            <w:tcW w:w="1814" w:type="dxa"/>
          </w:tcPr>
          <w:p w14:paraId="452A866D" w14:textId="77777777" w:rsidR="00315858" w:rsidRDefault="00B42607">
            <w:hyperlink r:id="rId14" w:history="1">
              <w:r w:rsidR="00315858">
                <w:rPr>
                  <w:color w:val="0000FF"/>
                  <w:u w:val="single"/>
                </w:rPr>
                <w:t>https://president.wayne.edu/strategic-plan</w:t>
              </w:r>
            </w:hyperlink>
          </w:p>
        </w:tc>
      </w:tr>
      <w:tr w:rsidR="00315858" w14:paraId="68BBAF71" w14:textId="77777777" w:rsidTr="00B42607">
        <w:tc>
          <w:tcPr>
            <w:tcW w:w="1814" w:type="dxa"/>
          </w:tcPr>
          <w:p w14:paraId="4E1E336A" w14:textId="77777777" w:rsidR="00315858" w:rsidRDefault="00315858">
            <w:r>
              <w:t>14</w:t>
            </w:r>
          </w:p>
        </w:tc>
        <w:tc>
          <w:tcPr>
            <w:tcW w:w="1814" w:type="dxa"/>
          </w:tcPr>
          <w:p w14:paraId="00B13D32" w14:textId="77777777" w:rsidR="00315858" w:rsidRDefault="00315858">
            <w:r>
              <w:t>Advisor Directory</w:t>
            </w:r>
          </w:p>
        </w:tc>
        <w:tc>
          <w:tcPr>
            <w:tcW w:w="1814" w:type="dxa"/>
          </w:tcPr>
          <w:p w14:paraId="6BC545CA" w14:textId="77777777" w:rsidR="00315858" w:rsidRDefault="00315858">
            <w:r>
              <w:t>Organization</w:t>
            </w:r>
          </w:p>
        </w:tc>
        <w:tc>
          <w:tcPr>
            <w:tcW w:w="1815" w:type="dxa"/>
          </w:tcPr>
          <w:p w14:paraId="0DE4B5B7" w14:textId="77777777" w:rsidR="00315858" w:rsidRDefault="00315858"/>
        </w:tc>
        <w:tc>
          <w:tcPr>
            <w:tcW w:w="1814" w:type="dxa"/>
          </w:tcPr>
          <w:p w14:paraId="16F10810" w14:textId="77777777" w:rsidR="00315858" w:rsidRDefault="00B42607">
            <w:hyperlink r:id="rId15" w:history="1">
              <w:r w:rsidR="00315858">
                <w:rPr>
                  <w:color w:val="0000FF"/>
                  <w:u w:val="single"/>
                </w:rPr>
                <w:t>https://advisortraining.wayne.edu/directory</w:t>
              </w:r>
            </w:hyperlink>
          </w:p>
        </w:tc>
      </w:tr>
      <w:tr w:rsidR="00315858" w14:paraId="67B6EA39" w14:textId="77777777" w:rsidTr="00B42607">
        <w:tc>
          <w:tcPr>
            <w:tcW w:w="1814" w:type="dxa"/>
          </w:tcPr>
          <w:p w14:paraId="33CFEC6B" w14:textId="77777777" w:rsidR="00315858" w:rsidRDefault="00315858">
            <w:r>
              <w:t>15</w:t>
            </w:r>
          </w:p>
        </w:tc>
        <w:tc>
          <w:tcPr>
            <w:tcW w:w="1814" w:type="dxa"/>
          </w:tcPr>
          <w:p w14:paraId="1025ACD6" w14:textId="77777777" w:rsidR="00315858" w:rsidRDefault="00315858">
            <w:r>
              <w:t>Success Markers for AdvisingWorks.xlsx</w:t>
            </w:r>
          </w:p>
        </w:tc>
        <w:tc>
          <w:tcPr>
            <w:tcW w:w="1814" w:type="dxa"/>
          </w:tcPr>
          <w:p w14:paraId="3258B8F5" w14:textId="77777777" w:rsidR="00315858" w:rsidRDefault="00315858">
            <w:r>
              <w:t>Commitment; Institutional Commitment</w:t>
            </w:r>
          </w:p>
        </w:tc>
        <w:tc>
          <w:tcPr>
            <w:tcW w:w="1815" w:type="dxa"/>
          </w:tcPr>
          <w:p w14:paraId="66204FF1" w14:textId="77777777" w:rsidR="00315858" w:rsidRDefault="00315858"/>
        </w:tc>
        <w:tc>
          <w:tcPr>
            <w:tcW w:w="1814" w:type="dxa"/>
          </w:tcPr>
          <w:p w14:paraId="141FBBA6" w14:textId="77777777" w:rsidR="00315858" w:rsidRDefault="00B42607">
            <w:hyperlink r:id="rId16" w:history="1">
              <w:r w:rsidR="00315858">
                <w:rPr>
                  <w:color w:val="0000FF"/>
                  <w:u w:val="single"/>
                </w:rPr>
                <w:t>https://eaa.jngi.org/d/0bd24-12829/success-markers-for-advisingworks.xlsx</w:t>
              </w:r>
            </w:hyperlink>
          </w:p>
        </w:tc>
      </w:tr>
      <w:tr w:rsidR="00315858" w14:paraId="651C8620" w14:textId="77777777" w:rsidTr="00B42607">
        <w:tc>
          <w:tcPr>
            <w:tcW w:w="1814" w:type="dxa"/>
          </w:tcPr>
          <w:p w14:paraId="0EB5E791" w14:textId="77777777" w:rsidR="00315858" w:rsidRDefault="00315858">
            <w:r>
              <w:t>16</w:t>
            </w:r>
          </w:p>
        </w:tc>
        <w:tc>
          <w:tcPr>
            <w:tcW w:w="1814" w:type="dxa"/>
          </w:tcPr>
          <w:p w14:paraId="3CA1AF48" w14:textId="77777777" w:rsidR="00315858" w:rsidRDefault="00315858">
            <w:r>
              <w:t>Review 2017 HLC Assurance Argument (Learning Outcomes)</w:t>
            </w:r>
          </w:p>
        </w:tc>
        <w:tc>
          <w:tcPr>
            <w:tcW w:w="1814" w:type="dxa"/>
          </w:tcPr>
          <w:p w14:paraId="32BCC76E" w14:textId="77777777" w:rsidR="00315858" w:rsidRDefault="00315858">
            <w:r>
              <w:t>Commitment; Institutional Commitment</w:t>
            </w:r>
          </w:p>
        </w:tc>
        <w:tc>
          <w:tcPr>
            <w:tcW w:w="1815" w:type="dxa"/>
          </w:tcPr>
          <w:p w14:paraId="2DBF0D7D" w14:textId="77777777" w:rsidR="00315858" w:rsidRDefault="00315858"/>
        </w:tc>
        <w:tc>
          <w:tcPr>
            <w:tcW w:w="1814" w:type="dxa"/>
          </w:tcPr>
          <w:p w14:paraId="11C6FC0D" w14:textId="77777777" w:rsidR="00315858" w:rsidRDefault="00B42607">
            <w:hyperlink r:id="rId17" w:history="1">
              <w:r w:rsidR="00315858">
                <w:rPr>
                  <w:color w:val="0000FF"/>
                  <w:u w:val="single"/>
                </w:rPr>
                <w:t>https://hlc.wayne.edu/2017-assurance-argument/core_component_4_b.pdf</w:t>
              </w:r>
            </w:hyperlink>
          </w:p>
        </w:tc>
      </w:tr>
      <w:tr w:rsidR="00315858" w14:paraId="12AE8B84" w14:textId="77777777" w:rsidTr="00B42607">
        <w:tc>
          <w:tcPr>
            <w:tcW w:w="1814" w:type="dxa"/>
          </w:tcPr>
          <w:p w14:paraId="111B77A1" w14:textId="77777777" w:rsidR="00315858" w:rsidRDefault="00315858">
            <w:r>
              <w:t>17</w:t>
            </w:r>
          </w:p>
        </w:tc>
        <w:tc>
          <w:tcPr>
            <w:tcW w:w="1814" w:type="dxa"/>
          </w:tcPr>
          <w:p w14:paraId="431019E8" w14:textId="77777777" w:rsidR="00315858" w:rsidRDefault="00315858">
            <w:r>
              <w:t>HLC Open Pathway Quality Initiative Report</w:t>
            </w:r>
          </w:p>
        </w:tc>
        <w:tc>
          <w:tcPr>
            <w:tcW w:w="1814" w:type="dxa"/>
          </w:tcPr>
          <w:p w14:paraId="0A97F429" w14:textId="77777777" w:rsidR="00315858" w:rsidRDefault="00315858">
            <w:r>
              <w:t>Commitment; Institutional Commitment</w:t>
            </w:r>
          </w:p>
        </w:tc>
        <w:tc>
          <w:tcPr>
            <w:tcW w:w="1815" w:type="dxa"/>
          </w:tcPr>
          <w:p w14:paraId="6B62F1B3" w14:textId="77777777" w:rsidR="00315858" w:rsidRDefault="00315858"/>
        </w:tc>
        <w:tc>
          <w:tcPr>
            <w:tcW w:w="1814" w:type="dxa"/>
          </w:tcPr>
          <w:p w14:paraId="7A3B4B69" w14:textId="77777777" w:rsidR="00315858" w:rsidRDefault="00B42607">
            <w:hyperlink r:id="rId18" w:history="1">
              <w:r w:rsidR="00315858">
                <w:rPr>
                  <w:color w:val="0000FF"/>
                  <w:u w:val="single"/>
                </w:rPr>
                <w:t>https://hlc.wayne.edu/pdfs/qi_report_wayne_state_university_mi.pdf</w:t>
              </w:r>
            </w:hyperlink>
          </w:p>
        </w:tc>
      </w:tr>
      <w:tr w:rsidR="00315858" w14:paraId="528E2873" w14:textId="77777777" w:rsidTr="00B42607">
        <w:tc>
          <w:tcPr>
            <w:tcW w:w="1814" w:type="dxa"/>
          </w:tcPr>
          <w:p w14:paraId="526D80A2" w14:textId="77777777" w:rsidR="00315858" w:rsidRDefault="00315858">
            <w:r>
              <w:t>18</w:t>
            </w:r>
          </w:p>
        </w:tc>
        <w:tc>
          <w:tcPr>
            <w:tcW w:w="1814" w:type="dxa"/>
          </w:tcPr>
          <w:p w14:paraId="3387B968" w14:textId="77777777" w:rsidR="00315858" w:rsidRDefault="00315858">
            <w:r>
              <w:t>WSU Student Success Strategic Plan</w:t>
            </w:r>
          </w:p>
        </w:tc>
        <w:tc>
          <w:tcPr>
            <w:tcW w:w="1814" w:type="dxa"/>
          </w:tcPr>
          <w:p w14:paraId="1EEA6609" w14:textId="77777777" w:rsidR="00315858" w:rsidRDefault="00315858">
            <w:r>
              <w:t xml:space="preserve">Commitment; Institutional Commitment; Learning; </w:t>
            </w:r>
            <w:r>
              <w:lastRenderedPageBreak/>
              <w:t>Collaboration and Communication</w:t>
            </w:r>
          </w:p>
        </w:tc>
        <w:tc>
          <w:tcPr>
            <w:tcW w:w="1815" w:type="dxa"/>
          </w:tcPr>
          <w:p w14:paraId="02F2C34E" w14:textId="77777777" w:rsidR="00315858" w:rsidRDefault="00315858"/>
        </w:tc>
        <w:tc>
          <w:tcPr>
            <w:tcW w:w="1814" w:type="dxa"/>
          </w:tcPr>
          <w:p w14:paraId="4843ACCB" w14:textId="77777777" w:rsidR="00315858" w:rsidRDefault="00B42607">
            <w:hyperlink r:id="rId19" w:history="1">
              <w:r w:rsidR="00315858">
                <w:rPr>
                  <w:color w:val="0000FF"/>
                  <w:u w:val="single"/>
                </w:rPr>
                <w:t>https://president.wayne.edu/strategic-plan/student-success</w:t>
              </w:r>
            </w:hyperlink>
          </w:p>
        </w:tc>
      </w:tr>
      <w:tr w:rsidR="00315858" w14:paraId="5A35907F" w14:textId="77777777" w:rsidTr="00B42607">
        <w:tc>
          <w:tcPr>
            <w:tcW w:w="1814" w:type="dxa"/>
          </w:tcPr>
          <w:p w14:paraId="2847A633" w14:textId="77777777" w:rsidR="00315858" w:rsidRDefault="00315858">
            <w:r>
              <w:t>19</w:t>
            </w:r>
          </w:p>
        </w:tc>
        <w:tc>
          <w:tcPr>
            <w:tcW w:w="1814" w:type="dxa"/>
          </w:tcPr>
          <w:p w14:paraId="72755D30" w14:textId="77777777" w:rsidR="00315858" w:rsidRDefault="00315858">
            <w:r>
              <w:t>WSU Diversity and Inclusion Strategic Plan</w:t>
            </w:r>
          </w:p>
        </w:tc>
        <w:tc>
          <w:tcPr>
            <w:tcW w:w="1814" w:type="dxa"/>
          </w:tcPr>
          <w:p w14:paraId="6CCF65E1" w14:textId="77777777" w:rsidR="00315858" w:rsidRDefault="00315858">
            <w:r>
              <w:t>Commitment; Institutional Commitment</w:t>
            </w:r>
          </w:p>
        </w:tc>
        <w:tc>
          <w:tcPr>
            <w:tcW w:w="1815" w:type="dxa"/>
          </w:tcPr>
          <w:p w14:paraId="680A4E5D" w14:textId="77777777" w:rsidR="00315858" w:rsidRDefault="00315858"/>
        </w:tc>
        <w:tc>
          <w:tcPr>
            <w:tcW w:w="1814" w:type="dxa"/>
          </w:tcPr>
          <w:p w14:paraId="784C9B99" w14:textId="77777777" w:rsidR="00315858" w:rsidRDefault="00B42607">
            <w:hyperlink r:id="rId20" w:history="1">
              <w:r w:rsidR="00315858">
                <w:rPr>
                  <w:color w:val="0000FF"/>
                  <w:u w:val="single"/>
                </w:rPr>
                <w:t>https://president.wayne.edu/strategic-plan/diversity-inclusion</w:t>
              </w:r>
            </w:hyperlink>
          </w:p>
        </w:tc>
      </w:tr>
      <w:tr w:rsidR="00315858" w14:paraId="737FFAD1" w14:textId="77777777" w:rsidTr="00B42607">
        <w:tc>
          <w:tcPr>
            <w:tcW w:w="1814" w:type="dxa"/>
          </w:tcPr>
          <w:p w14:paraId="5007C906" w14:textId="77777777" w:rsidR="00315858" w:rsidRDefault="00315858">
            <w:r>
              <w:t>20</w:t>
            </w:r>
          </w:p>
        </w:tc>
        <w:tc>
          <w:tcPr>
            <w:tcW w:w="1814" w:type="dxa"/>
          </w:tcPr>
          <w:p w14:paraId="45146751" w14:textId="77777777" w:rsidR="00315858" w:rsidRDefault="00315858">
            <w:r>
              <w:t>Wayne Experience - First year students</w:t>
            </w:r>
          </w:p>
        </w:tc>
        <w:tc>
          <w:tcPr>
            <w:tcW w:w="1814" w:type="dxa"/>
          </w:tcPr>
          <w:p w14:paraId="0199E08D" w14:textId="77777777" w:rsidR="00315858" w:rsidRDefault="00315858">
            <w:r>
              <w:t>Commitment; Institutional Commitment</w:t>
            </w:r>
          </w:p>
        </w:tc>
        <w:tc>
          <w:tcPr>
            <w:tcW w:w="1815" w:type="dxa"/>
          </w:tcPr>
          <w:p w14:paraId="19219836" w14:textId="77777777" w:rsidR="00315858" w:rsidRDefault="00315858"/>
        </w:tc>
        <w:tc>
          <w:tcPr>
            <w:tcW w:w="1814" w:type="dxa"/>
          </w:tcPr>
          <w:p w14:paraId="775D39FA" w14:textId="77777777" w:rsidR="00315858" w:rsidRDefault="00B42607">
            <w:hyperlink r:id="rId21" w:history="1">
              <w:r w:rsidR="00315858">
                <w:rPr>
                  <w:color w:val="0000FF"/>
                  <w:u w:val="single"/>
                </w:rPr>
                <w:t>https://bulletins.wayne.edu/undergraduate/general-information/general-education/wayne-experience/</w:t>
              </w:r>
            </w:hyperlink>
          </w:p>
        </w:tc>
      </w:tr>
      <w:tr w:rsidR="00315858" w14:paraId="281660EC" w14:textId="77777777" w:rsidTr="00B42607">
        <w:tc>
          <w:tcPr>
            <w:tcW w:w="1814" w:type="dxa"/>
          </w:tcPr>
          <w:p w14:paraId="7B568215" w14:textId="77777777" w:rsidR="00315858" w:rsidRDefault="00315858">
            <w:r>
              <w:t>21</w:t>
            </w:r>
          </w:p>
        </w:tc>
        <w:tc>
          <w:tcPr>
            <w:tcW w:w="1814" w:type="dxa"/>
          </w:tcPr>
          <w:p w14:paraId="5C0448C5" w14:textId="77777777" w:rsidR="00315858" w:rsidRDefault="00315858">
            <w:r>
              <w:t>Wayne State Learning Communities 2020 - 2021</w:t>
            </w:r>
          </w:p>
        </w:tc>
        <w:tc>
          <w:tcPr>
            <w:tcW w:w="1814" w:type="dxa"/>
          </w:tcPr>
          <w:p w14:paraId="2F9E7BF4" w14:textId="77777777" w:rsidR="00315858" w:rsidRDefault="00315858">
            <w:r>
              <w:t>Commitment; Institutional Commitment</w:t>
            </w:r>
          </w:p>
        </w:tc>
        <w:tc>
          <w:tcPr>
            <w:tcW w:w="1815" w:type="dxa"/>
          </w:tcPr>
          <w:p w14:paraId="296FEF7D" w14:textId="77777777" w:rsidR="00315858" w:rsidRDefault="00315858"/>
        </w:tc>
        <w:tc>
          <w:tcPr>
            <w:tcW w:w="1814" w:type="dxa"/>
          </w:tcPr>
          <w:p w14:paraId="0AA2E1A5" w14:textId="77777777" w:rsidR="00315858" w:rsidRDefault="00B42607">
            <w:hyperlink r:id="rId22" w:history="1">
              <w:r w:rsidR="00315858">
                <w:rPr>
                  <w:color w:val="0000FF"/>
                  <w:u w:val="single"/>
                </w:rPr>
                <w:t>https://wayne.edu/learning-communities/listing</w:t>
              </w:r>
            </w:hyperlink>
          </w:p>
        </w:tc>
      </w:tr>
      <w:tr w:rsidR="00315858" w14:paraId="287DDB0E" w14:textId="77777777" w:rsidTr="00B42607">
        <w:tc>
          <w:tcPr>
            <w:tcW w:w="1814" w:type="dxa"/>
          </w:tcPr>
          <w:p w14:paraId="44C26413" w14:textId="77777777" w:rsidR="00315858" w:rsidRDefault="00315858">
            <w:r>
              <w:t>22</w:t>
            </w:r>
          </w:p>
        </w:tc>
        <w:tc>
          <w:tcPr>
            <w:tcW w:w="1814" w:type="dxa"/>
          </w:tcPr>
          <w:p w14:paraId="63D97745" w14:textId="77777777" w:rsidR="00315858" w:rsidRDefault="00315858">
            <w:r>
              <w:t>WSU Transfer Student Success Center</w:t>
            </w:r>
          </w:p>
        </w:tc>
        <w:tc>
          <w:tcPr>
            <w:tcW w:w="1814" w:type="dxa"/>
          </w:tcPr>
          <w:p w14:paraId="11503C3E" w14:textId="77777777" w:rsidR="00315858" w:rsidRDefault="00315858">
            <w:r>
              <w:t>Commitment; Institutional Commitment</w:t>
            </w:r>
          </w:p>
        </w:tc>
        <w:tc>
          <w:tcPr>
            <w:tcW w:w="1815" w:type="dxa"/>
          </w:tcPr>
          <w:p w14:paraId="7194DBDC" w14:textId="77777777" w:rsidR="00315858" w:rsidRDefault="00315858"/>
        </w:tc>
        <w:tc>
          <w:tcPr>
            <w:tcW w:w="1814" w:type="dxa"/>
          </w:tcPr>
          <w:p w14:paraId="2A1095F0" w14:textId="77777777" w:rsidR="00315858" w:rsidRDefault="00B42607">
            <w:hyperlink r:id="rId23" w:history="1">
              <w:r w:rsidR="00315858">
                <w:rPr>
                  <w:color w:val="0000FF"/>
                  <w:u w:val="single"/>
                </w:rPr>
                <w:t>https://wayne.edu/transfer/about</w:t>
              </w:r>
            </w:hyperlink>
          </w:p>
        </w:tc>
      </w:tr>
      <w:tr w:rsidR="00315858" w14:paraId="68C9235A" w14:textId="77777777" w:rsidTr="00B42607">
        <w:tc>
          <w:tcPr>
            <w:tcW w:w="1814" w:type="dxa"/>
          </w:tcPr>
          <w:p w14:paraId="72E4F76D" w14:textId="77777777" w:rsidR="00315858" w:rsidRDefault="00315858">
            <w:r>
              <w:t>23</w:t>
            </w:r>
          </w:p>
        </w:tc>
        <w:tc>
          <w:tcPr>
            <w:tcW w:w="1814" w:type="dxa"/>
          </w:tcPr>
          <w:p w14:paraId="2B1630FF" w14:textId="77777777" w:rsidR="00315858" w:rsidRDefault="00315858">
            <w:r>
              <w:t>WSU Orientation Office</w:t>
            </w:r>
          </w:p>
        </w:tc>
        <w:tc>
          <w:tcPr>
            <w:tcW w:w="1814" w:type="dxa"/>
          </w:tcPr>
          <w:p w14:paraId="330B41E6" w14:textId="77777777" w:rsidR="00315858" w:rsidRDefault="00315858">
            <w:r>
              <w:t>Commitment; Institutional Commitment</w:t>
            </w:r>
          </w:p>
        </w:tc>
        <w:tc>
          <w:tcPr>
            <w:tcW w:w="1815" w:type="dxa"/>
          </w:tcPr>
          <w:p w14:paraId="769D0D3C" w14:textId="77777777" w:rsidR="00315858" w:rsidRDefault="00315858"/>
        </w:tc>
        <w:tc>
          <w:tcPr>
            <w:tcW w:w="1814" w:type="dxa"/>
          </w:tcPr>
          <w:p w14:paraId="6F6C2959" w14:textId="77777777" w:rsidR="00315858" w:rsidRDefault="00B42607">
            <w:hyperlink r:id="rId24" w:history="1">
              <w:r w:rsidR="00315858">
                <w:rPr>
                  <w:color w:val="0000FF"/>
                  <w:u w:val="single"/>
                </w:rPr>
                <w:t>https://wayne.edu/orientation</w:t>
              </w:r>
            </w:hyperlink>
          </w:p>
        </w:tc>
      </w:tr>
      <w:tr w:rsidR="00315858" w14:paraId="2AAC6481" w14:textId="77777777" w:rsidTr="00B42607">
        <w:tc>
          <w:tcPr>
            <w:tcW w:w="1814" w:type="dxa"/>
          </w:tcPr>
          <w:p w14:paraId="1D8EB8EE" w14:textId="77777777" w:rsidR="00315858" w:rsidRDefault="00315858">
            <w:r>
              <w:t>24</w:t>
            </w:r>
          </w:p>
        </w:tc>
        <w:tc>
          <w:tcPr>
            <w:tcW w:w="1814" w:type="dxa"/>
          </w:tcPr>
          <w:p w14:paraId="7EC80F1B" w14:textId="77777777" w:rsidR="00315858" w:rsidRDefault="00315858">
            <w:r>
              <w:t>WSU Career Services</w:t>
            </w:r>
          </w:p>
        </w:tc>
        <w:tc>
          <w:tcPr>
            <w:tcW w:w="1814" w:type="dxa"/>
          </w:tcPr>
          <w:p w14:paraId="310CE60C" w14:textId="77777777" w:rsidR="00315858" w:rsidRDefault="00315858">
            <w:r>
              <w:t>Commitment; Institutional Commitment</w:t>
            </w:r>
          </w:p>
        </w:tc>
        <w:tc>
          <w:tcPr>
            <w:tcW w:w="1815" w:type="dxa"/>
          </w:tcPr>
          <w:p w14:paraId="54CD245A" w14:textId="77777777" w:rsidR="00315858" w:rsidRDefault="00315858"/>
        </w:tc>
        <w:tc>
          <w:tcPr>
            <w:tcW w:w="1814" w:type="dxa"/>
          </w:tcPr>
          <w:p w14:paraId="0D7E25AF" w14:textId="77777777" w:rsidR="00315858" w:rsidRDefault="00B42607">
            <w:hyperlink r:id="rId25" w:history="1">
              <w:r w:rsidR="00315858">
                <w:rPr>
                  <w:color w:val="0000FF"/>
                  <w:u w:val="single"/>
                </w:rPr>
                <w:t>https://careerservices.wayne.edu/</w:t>
              </w:r>
            </w:hyperlink>
          </w:p>
        </w:tc>
      </w:tr>
      <w:tr w:rsidR="00315858" w14:paraId="5C590A88" w14:textId="77777777" w:rsidTr="00B42607">
        <w:tc>
          <w:tcPr>
            <w:tcW w:w="1814" w:type="dxa"/>
          </w:tcPr>
          <w:p w14:paraId="41C0AA51" w14:textId="77777777" w:rsidR="00315858" w:rsidRDefault="00315858">
            <w:r>
              <w:t>27</w:t>
            </w:r>
          </w:p>
        </w:tc>
        <w:tc>
          <w:tcPr>
            <w:tcW w:w="1814" w:type="dxa"/>
          </w:tcPr>
          <w:p w14:paraId="47B6F745" w14:textId="77777777" w:rsidR="00315858" w:rsidRDefault="00315858">
            <w:r>
              <w:t>GRAD: Greater Retention and Achievement through Diversity</w:t>
            </w:r>
          </w:p>
        </w:tc>
        <w:tc>
          <w:tcPr>
            <w:tcW w:w="1814" w:type="dxa"/>
          </w:tcPr>
          <w:p w14:paraId="5C444C05" w14:textId="77777777" w:rsidR="00315858" w:rsidRDefault="00315858">
            <w:r>
              <w:t>Commitment; Institutional Commitment</w:t>
            </w:r>
          </w:p>
        </w:tc>
        <w:tc>
          <w:tcPr>
            <w:tcW w:w="1815" w:type="dxa"/>
          </w:tcPr>
          <w:p w14:paraId="54EF2D7D" w14:textId="77777777" w:rsidR="00315858" w:rsidRDefault="00315858">
            <w:r>
              <w:t>Retention Advisory Committee</w:t>
            </w:r>
          </w:p>
        </w:tc>
        <w:tc>
          <w:tcPr>
            <w:tcW w:w="1814" w:type="dxa"/>
          </w:tcPr>
          <w:p w14:paraId="3B7734EC" w14:textId="77777777" w:rsidR="00315858" w:rsidRDefault="00B42607">
            <w:hyperlink r:id="rId26" w:history="1">
              <w:r w:rsidR="00315858">
                <w:rPr>
                  <w:color w:val="0000FF"/>
                  <w:u w:val="single"/>
                </w:rPr>
                <w:t>https://wayne.edu/diversity/pdf/grad-report.pdf</w:t>
              </w:r>
            </w:hyperlink>
          </w:p>
        </w:tc>
      </w:tr>
      <w:tr w:rsidR="00315858" w14:paraId="5BDDEB77" w14:textId="77777777" w:rsidTr="00B42607">
        <w:tc>
          <w:tcPr>
            <w:tcW w:w="1814" w:type="dxa"/>
          </w:tcPr>
          <w:p w14:paraId="57393B24" w14:textId="77777777" w:rsidR="00315858" w:rsidRDefault="00315858">
            <w:r>
              <w:t>28</w:t>
            </w:r>
          </w:p>
        </w:tc>
        <w:tc>
          <w:tcPr>
            <w:tcW w:w="1814" w:type="dxa"/>
          </w:tcPr>
          <w:p w14:paraId="7259C50E" w14:textId="77777777" w:rsidR="00315858" w:rsidRDefault="00315858">
            <w:r>
              <w:t>Barrier Courses</w:t>
            </w:r>
          </w:p>
        </w:tc>
        <w:tc>
          <w:tcPr>
            <w:tcW w:w="1814" w:type="dxa"/>
          </w:tcPr>
          <w:p w14:paraId="3F5624F0" w14:textId="77777777" w:rsidR="00315858" w:rsidRDefault="00315858">
            <w:r>
              <w:t>Commitment; Institutional Commitment</w:t>
            </w:r>
          </w:p>
        </w:tc>
        <w:tc>
          <w:tcPr>
            <w:tcW w:w="1815" w:type="dxa"/>
          </w:tcPr>
          <w:p w14:paraId="3CA778A2" w14:textId="77777777" w:rsidR="00315858" w:rsidRDefault="00315858">
            <w:r>
              <w:t>Academic Senate</w:t>
            </w:r>
          </w:p>
        </w:tc>
        <w:tc>
          <w:tcPr>
            <w:tcW w:w="1814" w:type="dxa"/>
          </w:tcPr>
          <w:p w14:paraId="49CD217C" w14:textId="77777777" w:rsidR="00315858" w:rsidRDefault="00B42607">
            <w:hyperlink r:id="rId27" w:history="1">
              <w:r w:rsidR="00315858">
                <w:rPr>
                  <w:color w:val="0000FF"/>
                  <w:u w:val="single"/>
                </w:rPr>
                <w:t>https://academicsenate.wayne.edu/informational_reports/barrier_courses.pdf</w:t>
              </w:r>
            </w:hyperlink>
          </w:p>
        </w:tc>
      </w:tr>
      <w:tr w:rsidR="00315858" w14:paraId="6AA36AC2" w14:textId="77777777" w:rsidTr="00B42607">
        <w:tc>
          <w:tcPr>
            <w:tcW w:w="1814" w:type="dxa"/>
          </w:tcPr>
          <w:p w14:paraId="4B34824B" w14:textId="77777777" w:rsidR="00315858" w:rsidRDefault="00315858">
            <w:r>
              <w:t>29</w:t>
            </w:r>
          </w:p>
        </w:tc>
        <w:tc>
          <w:tcPr>
            <w:tcW w:w="1814" w:type="dxa"/>
          </w:tcPr>
          <w:p w14:paraId="4006D1B7" w14:textId="77777777" w:rsidR="00315858" w:rsidRDefault="00315858">
            <w:r>
              <w:t>Gateway Course Initiative</w:t>
            </w:r>
          </w:p>
        </w:tc>
        <w:tc>
          <w:tcPr>
            <w:tcW w:w="1814" w:type="dxa"/>
          </w:tcPr>
          <w:p w14:paraId="37580080" w14:textId="77777777" w:rsidR="00315858" w:rsidRDefault="00315858">
            <w:r>
              <w:t>Commitment; Institutional Commitment</w:t>
            </w:r>
          </w:p>
        </w:tc>
        <w:tc>
          <w:tcPr>
            <w:tcW w:w="1815" w:type="dxa"/>
          </w:tcPr>
          <w:p w14:paraId="4FC9932E" w14:textId="77777777" w:rsidR="00315858" w:rsidRDefault="00315858">
            <w:r>
              <w:t>Monica Brockmeyer</w:t>
            </w:r>
          </w:p>
        </w:tc>
        <w:tc>
          <w:tcPr>
            <w:tcW w:w="1814" w:type="dxa"/>
          </w:tcPr>
          <w:p w14:paraId="66B0C880" w14:textId="77777777" w:rsidR="00315858" w:rsidRDefault="00B42607">
            <w:hyperlink r:id="rId28" w:history="1">
              <w:r w:rsidR="00315858">
                <w:rPr>
                  <w:color w:val="0000FF"/>
                  <w:u w:val="single"/>
                </w:rPr>
                <w:t>https://academicsenate.wayne.edu/informational_reports/barrier_course-gateway_presentation_01-11-17.pdf</w:t>
              </w:r>
            </w:hyperlink>
          </w:p>
        </w:tc>
      </w:tr>
      <w:tr w:rsidR="00315858" w14:paraId="080A218E" w14:textId="77777777" w:rsidTr="00B42607">
        <w:tc>
          <w:tcPr>
            <w:tcW w:w="1814" w:type="dxa"/>
          </w:tcPr>
          <w:p w14:paraId="219897CE" w14:textId="77777777" w:rsidR="00315858" w:rsidRDefault="00315858">
            <w:r>
              <w:t>30</w:t>
            </w:r>
          </w:p>
        </w:tc>
        <w:tc>
          <w:tcPr>
            <w:tcW w:w="1814" w:type="dxa"/>
          </w:tcPr>
          <w:p w14:paraId="565D620F" w14:textId="77777777" w:rsidR="00315858" w:rsidRDefault="00315858">
            <w:r>
              <w:t>Emerging Scholars Program</w:t>
            </w:r>
          </w:p>
        </w:tc>
        <w:tc>
          <w:tcPr>
            <w:tcW w:w="1814" w:type="dxa"/>
          </w:tcPr>
          <w:p w14:paraId="74CBEF48" w14:textId="77777777" w:rsidR="00315858" w:rsidRDefault="00315858">
            <w:r>
              <w:t>Commitment; Institutional Commitment</w:t>
            </w:r>
          </w:p>
        </w:tc>
        <w:tc>
          <w:tcPr>
            <w:tcW w:w="1815" w:type="dxa"/>
          </w:tcPr>
          <w:p w14:paraId="370FB816" w14:textId="77777777" w:rsidR="00315858" w:rsidRDefault="00315858">
            <w:r>
              <w:t>Center for Excellence and Equity in Mathematics</w:t>
            </w:r>
          </w:p>
        </w:tc>
        <w:tc>
          <w:tcPr>
            <w:tcW w:w="1814" w:type="dxa"/>
          </w:tcPr>
          <w:p w14:paraId="0B2F92BD" w14:textId="77777777" w:rsidR="00315858" w:rsidRDefault="00B42607">
            <w:hyperlink r:id="rId29" w:history="1">
              <w:r w:rsidR="00315858">
                <w:rPr>
                  <w:color w:val="0000FF"/>
                  <w:u w:val="single"/>
                </w:rPr>
                <w:t>http://www.clas.wayne.edu/ceem/emerging-scholars</w:t>
              </w:r>
            </w:hyperlink>
          </w:p>
        </w:tc>
      </w:tr>
      <w:tr w:rsidR="00315858" w14:paraId="5BDBD447" w14:textId="77777777" w:rsidTr="00B42607">
        <w:tc>
          <w:tcPr>
            <w:tcW w:w="1814" w:type="dxa"/>
          </w:tcPr>
          <w:p w14:paraId="2C8B330C" w14:textId="77777777" w:rsidR="00315858" w:rsidRDefault="00315858">
            <w:r>
              <w:t>31</w:t>
            </w:r>
          </w:p>
        </w:tc>
        <w:tc>
          <w:tcPr>
            <w:tcW w:w="1814" w:type="dxa"/>
          </w:tcPr>
          <w:p w14:paraId="068A6E37" w14:textId="77777777" w:rsidR="00315858" w:rsidRDefault="00315858">
            <w:r>
              <w:t>STARS tool update seeks to improve student experience with advising, faculty and staff</w:t>
            </w:r>
          </w:p>
        </w:tc>
        <w:tc>
          <w:tcPr>
            <w:tcW w:w="1814" w:type="dxa"/>
          </w:tcPr>
          <w:p w14:paraId="1E8FF329" w14:textId="77777777" w:rsidR="00315858" w:rsidRDefault="00315858">
            <w:r>
              <w:t>Collaboration and Communication; Technology Enabled Advising</w:t>
            </w:r>
          </w:p>
        </w:tc>
        <w:tc>
          <w:tcPr>
            <w:tcW w:w="1815" w:type="dxa"/>
          </w:tcPr>
          <w:p w14:paraId="1231BE67" w14:textId="77777777" w:rsidR="00315858" w:rsidRDefault="00315858"/>
        </w:tc>
        <w:tc>
          <w:tcPr>
            <w:tcW w:w="1814" w:type="dxa"/>
          </w:tcPr>
          <w:p w14:paraId="6DA8C8D4" w14:textId="77777777" w:rsidR="00315858" w:rsidRDefault="00B42607">
            <w:hyperlink r:id="rId30" w:history="1">
              <w:r w:rsidR="00315858">
                <w:rPr>
                  <w:color w:val="0000FF"/>
                  <w:u w:val="single"/>
                </w:rPr>
                <w:t>https://tech.wayne.edu/news/stars-tool-updateseeks-toimprove-student-experience-with-advising-faculty-and-staff-40131</w:t>
              </w:r>
            </w:hyperlink>
          </w:p>
        </w:tc>
      </w:tr>
      <w:tr w:rsidR="00315858" w14:paraId="2D05A479" w14:textId="77777777" w:rsidTr="00B42607">
        <w:tc>
          <w:tcPr>
            <w:tcW w:w="1814" w:type="dxa"/>
          </w:tcPr>
          <w:p w14:paraId="434292C4" w14:textId="77777777" w:rsidR="00315858" w:rsidRDefault="00315858">
            <w:r>
              <w:t>32</w:t>
            </w:r>
          </w:p>
        </w:tc>
        <w:tc>
          <w:tcPr>
            <w:tcW w:w="1814" w:type="dxa"/>
          </w:tcPr>
          <w:p w14:paraId="2E0B299A" w14:textId="77777777" w:rsidR="00315858" w:rsidRDefault="00315858">
            <w:r>
              <w:t>WAMS-New advising system for business students</w:t>
            </w:r>
          </w:p>
        </w:tc>
        <w:tc>
          <w:tcPr>
            <w:tcW w:w="1814" w:type="dxa"/>
          </w:tcPr>
          <w:p w14:paraId="19CF881B" w14:textId="77777777" w:rsidR="00315858" w:rsidRDefault="00315858">
            <w:r>
              <w:t>Technology Enabled Advising</w:t>
            </w:r>
          </w:p>
        </w:tc>
        <w:tc>
          <w:tcPr>
            <w:tcW w:w="1815" w:type="dxa"/>
          </w:tcPr>
          <w:p w14:paraId="36FEB5B0" w14:textId="77777777" w:rsidR="00315858" w:rsidRDefault="00315858"/>
        </w:tc>
        <w:tc>
          <w:tcPr>
            <w:tcW w:w="1814" w:type="dxa"/>
          </w:tcPr>
          <w:p w14:paraId="1EAB7607" w14:textId="77777777" w:rsidR="00315858" w:rsidRDefault="00B42607">
            <w:hyperlink r:id="rId31" w:history="1">
              <w:r w:rsidR="00315858">
                <w:rPr>
                  <w:color w:val="0000FF"/>
                  <w:u w:val="single"/>
                </w:rPr>
                <w:t>https://ilitchbusiness.wayne.edu/news/new-advising-system-for-business-students-12570</w:t>
              </w:r>
            </w:hyperlink>
          </w:p>
        </w:tc>
      </w:tr>
      <w:tr w:rsidR="00315858" w14:paraId="106FAADE" w14:textId="77777777" w:rsidTr="00B42607">
        <w:tc>
          <w:tcPr>
            <w:tcW w:w="1814" w:type="dxa"/>
          </w:tcPr>
          <w:p w14:paraId="7CE58F48" w14:textId="77777777" w:rsidR="00315858" w:rsidRDefault="00315858">
            <w:r>
              <w:t>33</w:t>
            </w:r>
          </w:p>
        </w:tc>
        <w:tc>
          <w:tcPr>
            <w:tcW w:w="1814" w:type="dxa"/>
          </w:tcPr>
          <w:p w14:paraId="2CF22F7C" w14:textId="77777777" w:rsidR="00315858" w:rsidRDefault="00315858">
            <w:r>
              <w:t>Degree Works</w:t>
            </w:r>
          </w:p>
        </w:tc>
        <w:tc>
          <w:tcPr>
            <w:tcW w:w="1814" w:type="dxa"/>
          </w:tcPr>
          <w:p w14:paraId="3B23E8F7" w14:textId="77777777" w:rsidR="00315858" w:rsidRDefault="00315858">
            <w:r>
              <w:t>Collaboration and Communication; Technology Enabled Advising</w:t>
            </w:r>
          </w:p>
        </w:tc>
        <w:tc>
          <w:tcPr>
            <w:tcW w:w="1815" w:type="dxa"/>
          </w:tcPr>
          <w:p w14:paraId="30D7AA69" w14:textId="77777777" w:rsidR="00315858" w:rsidRDefault="00315858"/>
        </w:tc>
        <w:tc>
          <w:tcPr>
            <w:tcW w:w="1814" w:type="dxa"/>
          </w:tcPr>
          <w:p w14:paraId="28BF6946" w14:textId="77777777" w:rsidR="00315858" w:rsidRDefault="00B42607">
            <w:hyperlink r:id="rId32" w:history="1">
              <w:r w:rsidR="00315858">
                <w:rPr>
                  <w:color w:val="0000FF"/>
                  <w:u w:val="single"/>
                </w:rPr>
                <w:t>https://degreeworks.wayne.edu</w:t>
              </w:r>
            </w:hyperlink>
          </w:p>
        </w:tc>
      </w:tr>
      <w:tr w:rsidR="00315858" w14:paraId="0340A810" w14:textId="77777777" w:rsidTr="00B42607">
        <w:tc>
          <w:tcPr>
            <w:tcW w:w="1814" w:type="dxa"/>
          </w:tcPr>
          <w:p w14:paraId="3848D7E0" w14:textId="77777777" w:rsidR="00315858" w:rsidRDefault="00315858">
            <w:r>
              <w:lastRenderedPageBreak/>
              <w:t>34</w:t>
            </w:r>
          </w:p>
        </w:tc>
        <w:tc>
          <w:tcPr>
            <w:tcW w:w="1814" w:type="dxa"/>
          </w:tcPr>
          <w:p w14:paraId="655BFC27" w14:textId="77777777" w:rsidR="00315858" w:rsidRDefault="00315858">
            <w:r>
              <w:t>Academica</w:t>
            </w:r>
          </w:p>
        </w:tc>
        <w:tc>
          <w:tcPr>
            <w:tcW w:w="1814" w:type="dxa"/>
          </w:tcPr>
          <w:p w14:paraId="1F17DC35" w14:textId="77777777" w:rsidR="00315858" w:rsidRDefault="00315858">
            <w:r>
              <w:t>Technology Enabled Advising</w:t>
            </w:r>
          </w:p>
        </w:tc>
        <w:tc>
          <w:tcPr>
            <w:tcW w:w="1815" w:type="dxa"/>
          </w:tcPr>
          <w:p w14:paraId="7196D064" w14:textId="77777777" w:rsidR="00315858" w:rsidRDefault="00315858"/>
        </w:tc>
        <w:tc>
          <w:tcPr>
            <w:tcW w:w="1814" w:type="dxa"/>
          </w:tcPr>
          <w:p w14:paraId="60D60092" w14:textId="77777777" w:rsidR="00315858" w:rsidRDefault="00B42607">
            <w:hyperlink r:id="rId33" w:history="1">
              <w:r w:rsidR="00315858">
                <w:rPr>
                  <w:color w:val="0000FF"/>
                  <w:u w:val="single"/>
                </w:rPr>
                <w:t>https://academica.aws.wayne.edu/</w:t>
              </w:r>
            </w:hyperlink>
          </w:p>
        </w:tc>
      </w:tr>
      <w:tr w:rsidR="00315858" w14:paraId="1A475012" w14:textId="77777777" w:rsidTr="00B42607">
        <w:tc>
          <w:tcPr>
            <w:tcW w:w="1814" w:type="dxa"/>
          </w:tcPr>
          <w:p w14:paraId="3D5C510C" w14:textId="77777777" w:rsidR="00315858" w:rsidRDefault="00315858">
            <w:r>
              <w:t>35</w:t>
            </w:r>
          </w:p>
        </w:tc>
        <w:tc>
          <w:tcPr>
            <w:tcW w:w="1814" w:type="dxa"/>
          </w:tcPr>
          <w:p w14:paraId="2516D1AA" w14:textId="77777777" w:rsidR="00315858" w:rsidRDefault="00315858">
            <w:r>
              <w:t>Slate by Technolutions (Wayne State University Graduate School)</w:t>
            </w:r>
          </w:p>
        </w:tc>
        <w:tc>
          <w:tcPr>
            <w:tcW w:w="1814" w:type="dxa"/>
          </w:tcPr>
          <w:p w14:paraId="3653F5CC" w14:textId="77777777" w:rsidR="00315858" w:rsidRDefault="00315858">
            <w:r>
              <w:t>Collaboration and Communication; Technology Enabled Advising</w:t>
            </w:r>
          </w:p>
        </w:tc>
        <w:tc>
          <w:tcPr>
            <w:tcW w:w="1815" w:type="dxa"/>
          </w:tcPr>
          <w:p w14:paraId="34FF1C98" w14:textId="77777777" w:rsidR="00315858" w:rsidRDefault="00315858"/>
        </w:tc>
        <w:tc>
          <w:tcPr>
            <w:tcW w:w="1814" w:type="dxa"/>
          </w:tcPr>
          <w:p w14:paraId="369E0FE8" w14:textId="77777777" w:rsidR="00315858" w:rsidRDefault="00B42607">
            <w:hyperlink r:id="rId34" w:history="1">
              <w:r w:rsidR="00315858">
                <w:rPr>
                  <w:color w:val="0000FF"/>
                  <w:u w:val="single"/>
                </w:rPr>
                <w:t>https://gradslate.wayne.edu/manage/</w:t>
              </w:r>
            </w:hyperlink>
          </w:p>
        </w:tc>
      </w:tr>
      <w:tr w:rsidR="00315858" w14:paraId="40AD83E1" w14:textId="77777777" w:rsidTr="00B42607">
        <w:tc>
          <w:tcPr>
            <w:tcW w:w="1814" w:type="dxa"/>
          </w:tcPr>
          <w:p w14:paraId="5AFB958C" w14:textId="77777777" w:rsidR="00315858" w:rsidRDefault="00315858">
            <w:r>
              <w:t>36</w:t>
            </w:r>
          </w:p>
        </w:tc>
        <w:tc>
          <w:tcPr>
            <w:tcW w:w="1814" w:type="dxa"/>
          </w:tcPr>
          <w:p w14:paraId="4A965D4A" w14:textId="77777777" w:rsidR="00315858" w:rsidRDefault="00315858">
            <w:r>
              <w:t>Advising Works</w:t>
            </w:r>
          </w:p>
        </w:tc>
        <w:tc>
          <w:tcPr>
            <w:tcW w:w="1814" w:type="dxa"/>
          </w:tcPr>
          <w:p w14:paraId="2D83D920" w14:textId="77777777" w:rsidR="00315858" w:rsidRDefault="00315858">
            <w:r>
              <w:t>Technology Enabled Advising</w:t>
            </w:r>
          </w:p>
        </w:tc>
        <w:tc>
          <w:tcPr>
            <w:tcW w:w="1815" w:type="dxa"/>
          </w:tcPr>
          <w:p w14:paraId="6D072C0D" w14:textId="77777777" w:rsidR="00315858" w:rsidRDefault="00315858"/>
        </w:tc>
        <w:tc>
          <w:tcPr>
            <w:tcW w:w="1814" w:type="dxa"/>
          </w:tcPr>
          <w:p w14:paraId="4E347815" w14:textId="77777777" w:rsidR="00315858" w:rsidRDefault="00B42607">
            <w:hyperlink r:id="rId35" w:history="1">
              <w:r w:rsidR="00315858">
                <w:rPr>
                  <w:color w:val="0000FF"/>
                  <w:u w:val="single"/>
                </w:rPr>
                <w:t>https://advisingworks.campus.eab.com/</w:t>
              </w:r>
            </w:hyperlink>
          </w:p>
        </w:tc>
      </w:tr>
      <w:tr w:rsidR="00315858" w14:paraId="3B30B992" w14:textId="77777777" w:rsidTr="00B42607">
        <w:tc>
          <w:tcPr>
            <w:tcW w:w="1814" w:type="dxa"/>
          </w:tcPr>
          <w:p w14:paraId="0903FD93" w14:textId="77777777" w:rsidR="00315858" w:rsidRDefault="00315858">
            <w:r>
              <w:t>37</w:t>
            </w:r>
          </w:p>
        </w:tc>
        <w:tc>
          <w:tcPr>
            <w:tcW w:w="1814" w:type="dxa"/>
          </w:tcPr>
          <w:p w14:paraId="4BF0338E" w14:textId="77777777" w:rsidR="00315858" w:rsidRDefault="00315858">
            <w:r>
              <w:t>Banner</w:t>
            </w:r>
          </w:p>
        </w:tc>
        <w:tc>
          <w:tcPr>
            <w:tcW w:w="1814" w:type="dxa"/>
          </w:tcPr>
          <w:p w14:paraId="2B626F22" w14:textId="77777777" w:rsidR="00315858" w:rsidRDefault="00315858">
            <w:r>
              <w:t>Collaboration and Communication; Technology Enabled Advising</w:t>
            </w:r>
          </w:p>
        </w:tc>
        <w:tc>
          <w:tcPr>
            <w:tcW w:w="1815" w:type="dxa"/>
          </w:tcPr>
          <w:p w14:paraId="48A21919" w14:textId="77777777" w:rsidR="00315858" w:rsidRDefault="00315858"/>
        </w:tc>
        <w:tc>
          <w:tcPr>
            <w:tcW w:w="1814" w:type="dxa"/>
          </w:tcPr>
          <w:p w14:paraId="1928FDB9" w14:textId="77777777" w:rsidR="00315858" w:rsidRDefault="00B42607">
            <w:hyperlink r:id="rId36" w:history="1">
              <w:r w:rsidR="00315858">
                <w:rPr>
                  <w:color w:val="0000FF"/>
                  <w:u w:val="single"/>
                </w:rPr>
                <w:t>https://appnav.prod.wayne.edu/applicationNavigator/seamless</w:t>
              </w:r>
            </w:hyperlink>
          </w:p>
        </w:tc>
      </w:tr>
      <w:tr w:rsidR="00315858" w14:paraId="0A4D00DE" w14:textId="77777777" w:rsidTr="00B42607">
        <w:tc>
          <w:tcPr>
            <w:tcW w:w="1814" w:type="dxa"/>
          </w:tcPr>
          <w:p w14:paraId="0CD124DB" w14:textId="77777777" w:rsidR="00315858" w:rsidRDefault="00315858">
            <w:r>
              <w:t>38</w:t>
            </w:r>
          </w:p>
        </w:tc>
        <w:tc>
          <w:tcPr>
            <w:tcW w:w="1814" w:type="dxa"/>
          </w:tcPr>
          <w:p w14:paraId="774232E0" w14:textId="77777777" w:rsidR="00315858" w:rsidRDefault="00315858">
            <w:r>
              <w:t>AcademicWorks</w:t>
            </w:r>
          </w:p>
        </w:tc>
        <w:tc>
          <w:tcPr>
            <w:tcW w:w="1814" w:type="dxa"/>
          </w:tcPr>
          <w:p w14:paraId="0C6EEA81" w14:textId="77777777" w:rsidR="00315858" w:rsidRDefault="00315858">
            <w:r>
              <w:t>Technology Enabled Advising</w:t>
            </w:r>
          </w:p>
        </w:tc>
        <w:tc>
          <w:tcPr>
            <w:tcW w:w="1815" w:type="dxa"/>
          </w:tcPr>
          <w:p w14:paraId="6BD18F9B" w14:textId="77777777" w:rsidR="00315858" w:rsidRDefault="00315858"/>
        </w:tc>
        <w:tc>
          <w:tcPr>
            <w:tcW w:w="1814" w:type="dxa"/>
          </w:tcPr>
          <w:p w14:paraId="5F820F36" w14:textId="77777777" w:rsidR="00315858" w:rsidRDefault="00B42607">
            <w:hyperlink r:id="rId37" w:history="1">
              <w:r w:rsidR="00315858">
                <w:rPr>
                  <w:color w:val="0000FF"/>
                  <w:u w:val="single"/>
                </w:rPr>
                <w:t>https://wayne.academicworks.com/opportunities</w:t>
              </w:r>
            </w:hyperlink>
          </w:p>
        </w:tc>
      </w:tr>
      <w:tr w:rsidR="00315858" w14:paraId="6E4512AD" w14:textId="77777777" w:rsidTr="00B42607">
        <w:tc>
          <w:tcPr>
            <w:tcW w:w="1814" w:type="dxa"/>
          </w:tcPr>
          <w:p w14:paraId="61A51A77" w14:textId="77777777" w:rsidR="00315858" w:rsidRDefault="00315858">
            <w:r>
              <w:t>39</w:t>
            </w:r>
          </w:p>
        </w:tc>
        <w:tc>
          <w:tcPr>
            <w:tcW w:w="1814" w:type="dxa"/>
          </w:tcPr>
          <w:p w14:paraId="4F8E3FF2" w14:textId="77777777" w:rsidR="00315858" w:rsidRDefault="00315858">
            <w:r>
              <w:t>Microsoft Teams</w:t>
            </w:r>
          </w:p>
        </w:tc>
        <w:tc>
          <w:tcPr>
            <w:tcW w:w="1814" w:type="dxa"/>
          </w:tcPr>
          <w:p w14:paraId="66D5C1BC" w14:textId="77777777" w:rsidR="00315858" w:rsidRDefault="00315858">
            <w:r>
              <w:t>Technology Enabled Advising</w:t>
            </w:r>
          </w:p>
        </w:tc>
        <w:tc>
          <w:tcPr>
            <w:tcW w:w="1815" w:type="dxa"/>
          </w:tcPr>
          <w:p w14:paraId="238601FE" w14:textId="77777777" w:rsidR="00315858" w:rsidRDefault="00315858"/>
        </w:tc>
        <w:tc>
          <w:tcPr>
            <w:tcW w:w="1814" w:type="dxa"/>
          </w:tcPr>
          <w:p w14:paraId="03806CE4" w14:textId="77777777" w:rsidR="00315858" w:rsidRDefault="00B42607">
            <w:hyperlink r:id="rId38" w:history="1">
              <w:r w:rsidR="00315858">
                <w:rPr>
                  <w:color w:val="0000FF"/>
                  <w:u w:val="single"/>
                </w:rPr>
                <w:t>https://teams.microsoft.com/</w:t>
              </w:r>
            </w:hyperlink>
          </w:p>
        </w:tc>
      </w:tr>
      <w:tr w:rsidR="00315858" w14:paraId="333BFCC3" w14:textId="77777777" w:rsidTr="00B42607">
        <w:tc>
          <w:tcPr>
            <w:tcW w:w="1814" w:type="dxa"/>
          </w:tcPr>
          <w:p w14:paraId="704A35C2" w14:textId="77777777" w:rsidR="00315858" w:rsidRDefault="00315858">
            <w:r>
              <w:t>40</w:t>
            </w:r>
          </w:p>
        </w:tc>
        <w:tc>
          <w:tcPr>
            <w:tcW w:w="1814" w:type="dxa"/>
          </w:tcPr>
          <w:p w14:paraId="48207E78" w14:textId="77777777" w:rsidR="00315858" w:rsidRDefault="00315858">
            <w:r>
              <w:t>Zoom</w:t>
            </w:r>
          </w:p>
        </w:tc>
        <w:tc>
          <w:tcPr>
            <w:tcW w:w="1814" w:type="dxa"/>
          </w:tcPr>
          <w:p w14:paraId="171982D0" w14:textId="77777777" w:rsidR="00315858" w:rsidRDefault="00315858">
            <w:r>
              <w:t>Technology Enabled Advising</w:t>
            </w:r>
          </w:p>
        </w:tc>
        <w:tc>
          <w:tcPr>
            <w:tcW w:w="1815" w:type="dxa"/>
          </w:tcPr>
          <w:p w14:paraId="0F3CABC7" w14:textId="77777777" w:rsidR="00315858" w:rsidRDefault="00315858"/>
        </w:tc>
        <w:tc>
          <w:tcPr>
            <w:tcW w:w="1814" w:type="dxa"/>
          </w:tcPr>
          <w:p w14:paraId="4B0B48D9" w14:textId="77777777" w:rsidR="00315858" w:rsidRDefault="00B42607">
            <w:hyperlink r:id="rId39" w:history="1">
              <w:r w:rsidR="00315858">
                <w:rPr>
                  <w:color w:val="0000FF"/>
                  <w:u w:val="single"/>
                </w:rPr>
                <w:t>https://tech.wayne.edu/kb/academic-services/zoom</w:t>
              </w:r>
            </w:hyperlink>
          </w:p>
        </w:tc>
      </w:tr>
      <w:tr w:rsidR="00315858" w14:paraId="2A0C00F2" w14:textId="77777777" w:rsidTr="00B42607">
        <w:tc>
          <w:tcPr>
            <w:tcW w:w="1814" w:type="dxa"/>
          </w:tcPr>
          <w:p w14:paraId="245D991A" w14:textId="77777777" w:rsidR="00315858" w:rsidRDefault="00315858">
            <w:r>
              <w:t>41</w:t>
            </w:r>
          </w:p>
        </w:tc>
        <w:tc>
          <w:tcPr>
            <w:tcW w:w="1814" w:type="dxa"/>
          </w:tcPr>
          <w:p w14:paraId="790EF26D" w14:textId="77777777" w:rsidR="00315858" w:rsidRDefault="00315858">
            <w:r>
              <w:t>Qualtrics</w:t>
            </w:r>
          </w:p>
        </w:tc>
        <w:tc>
          <w:tcPr>
            <w:tcW w:w="1814" w:type="dxa"/>
          </w:tcPr>
          <w:p w14:paraId="0F1B9966" w14:textId="77777777" w:rsidR="00315858" w:rsidRDefault="00315858">
            <w:r>
              <w:t>Technology Enabled Advising</w:t>
            </w:r>
          </w:p>
        </w:tc>
        <w:tc>
          <w:tcPr>
            <w:tcW w:w="1815" w:type="dxa"/>
          </w:tcPr>
          <w:p w14:paraId="5B08B5D1" w14:textId="77777777" w:rsidR="00315858" w:rsidRDefault="00315858"/>
        </w:tc>
        <w:tc>
          <w:tcPr>
            <w:tcW w:w="1814" w:type="dxa"/>
          </w:tcPr>
          <w:p w14:paraId="30FC6AEC" w14:textId="77777777" w:rsidR="00315858" w:rsidRDefault="00B42607">
            <w:hyperlink r:id="rId40" w:history="1">
              <w:r w:rsidR="00315858">
                <w:rPr>
                  <w:color w:val="0000FF"/>
                  <w:u w:val="single"/>
                </w:rPr>
                <w:t>https://tech.wayne.edu/kb/academic-services/qualtrics</w:t>
              </w:r>
            </w:hyperlink>
          </w:p>
        </w:tc>
      </w:tr>
      <w:tr w:rsidR="00315858" w14:paraId="6E46410A" w14:textId="77777777" w:rsidTr="00B42607">
        <w:tc>
          <w:tcPr>
            <w:tcW w:w="1814" w:type="dxa"/>
          </w:tcPr>
          <w:p w14:paraId="21C9D991" w14:textId="77777777" w:rsidR="00315858" w:rsidRDefault="00315858">
            <w:r>
              <w:t>42</w:t>
            </w:r>
          </w:p>
        </w:tc>
        <w:tc>
          <w:tcPr>
            <w:tcW w:w="1814" w:type="dxa"/>
          </w:tcPr>
          <w:p w14:paraId="04D05C17" w14:textId="77777777" w:rsidR="00315858" w:rsidRDefault="00315858">
            <w:r>
              <w:t>Formy</w:t>
            </w:r>
          </w:p>
        </w:tc>
        <w:tc>
          <w:tcPr>
            <w:tcW w:w="1814" w:type="dxa"/>
          </w:tcPr>
          <w:p w14:paraId="0ACE2934" w14:textId="77777777" w:rsidR="00315858" w:rsidRDefault="00315858">
            <w:r>
              <w:t>Technology Enabled Advising</w:t>
            </w:r>
          </w:p>
        </w:tc>
        <w:tc>
          <w:tcPr>
            <w:tcW w:w="1815" w:type="dxa"/>
          </w:tcPr>
          <w:p w14:paraId="16DEB4AB" w14:textId="77777777" w:rsidR="00315858" w:rsidRDefault="00315858"/>
        </w:tc>
        <w:tc>
          <w:tcPr>
            <w:tcW w:w="1814" w:type="dxa"/>
          </w:tcPr>
          <w:p w14:paraId="627AE806" w14:textId="77777777" w:rsidR="00315858" w:rsidRDefault="00B42607">
            <w:hyperlink r:id="rId41" w:history="1">
              <w:r w:rsidR="00315858">
                <w:rPr>
                  <w:color w:val="0000FF"/>
                  <w:u w:val="single"/>
                </w:rPr>
                <w:t>https://forms.wayne.edu/create/forms.php</w:t>
              </w:r>
            </w:hyperlink>
          </w:p>
        </w:tc>
      </w:tr>
      <w:tr w:rsidR="00315858" w14:paraId="6B05422F" w14:textId="77777777" w:rsidTr="00B42607">
        <w:tc>
          <w:tcPr>
            <w:tcW w:w="1814" w:type="dxa"/>
          </w:tcPr>
          <w:p w14:paraId="55739EF0" w14:textId="77777777" w:rsidR="00315858" w:rsidRDefault="00315858">
            <w:r>
              <w:t>43</w:t>
            </w:r>
          </w:p>
        </w:tc>
        <w:tc>
          <w:tcPr>
            <w:tcW w:w="1814" w:type="dxa"/>
          </w:tcPr>
          <w:p w14:paraId="1B572F51" w14:textId="77777777" w:rsidR="00315858" w:rsidRDefault="00315858">
            <w:r>
              <w:t>Microsoft Office</w:t>
            </w:r>
          </w:p>
        </w:tc>
        <w:tc>
          <w:tcPr>
            <w:tcW w:w="1814" w:type="dxa"/>
          </w:tcPr>
          <w:p w14:paraId="54ECEAE2" w14:textId="77777777" w:rsidR="00315858" w:rsidRDefault="00315858">
            <w:r>
              <w:t>Technology Enabled Advising</w:t>
            </w:r>
          </w:p>
        </w:tc>
        <w:tc>
          <w:tcPr>
            <w:tcW w:w="1815" w:type="dxa"/>
          </w:tcPr>
          <w:p w14:paraId="0AD9C6F4" w14:textId="77777777" w:rsidR="00315858" w:rsidRDefault="00315858"/>
        </w:tc>
        <w:tc>
          <w:tcPr>
            <w:tcW w:w="1814" w:type="dxa"/>
          </w:tcPr>
          <w:p w14:paraId="392FA40B" w14:textId="77777777" w:rsidR="00315858" w:rsidRDefault="00B42607">
            <w:hyperlink r:id="rId42" w:history="1">
              <w:r w:rsidR="00315858">
                <w:rPr>
                  <w:color w:val="0000FF"/>
                  <w:u w:val="single"/>
                </w:rPr>
                <w:t>https://tech.wayne.edu/software-hardware/microsoft-office</w:t>
              </w:r>
            </w:hyperlink>
          </w:p>
        </w:tc>
      </w:tr>
      <w:tr w:rsidR="00315858" w14:paraId="219EE01B" w14:textId="77777777" w:rsidTr="00B42607">
        <w:tc>
          <w:tcPr>
            <w:tcW w:w="1814" w:type="dxa"/>
          </w:tcPr>
          <w:p w14:paraId="64397A95" w14:textId="77777777" w:rsidR="00315858" w:rsidRDefault="00315858">
            <w:r>
              <w:t>44</w:t>
            </w:r>
          </w:p>
        </w:tc>
        <w:tc>
          <w:tcPr>
            <w:tcW w:w="1814" w:type="dxa"/>
          </w:tcPr>
          <w:p w14:paraId="2EFBEEDE" w14:textId="77777777" w:rsidR="00315858" w:rsidRDefault="00315858">
            <w:r>
              <w:t>social-justice-action-committee-full-report.pdf</w:t>
            </w:r>
          </w:p>
        </w:tc>
        <w:tc>
          <w:tcPr>
            <w:tcW w:w="1814" w:type="dxa"/>
          </w:tcPr>
          <w:p w14:paraId="095113B9" w14:textId="77777777" w:rsidR="00315858" w:rsidRDefault="00315858">
            <w:r>
              <w:t>Commitment; Institutional Commitment</w:t>
            </w:r>
          </w:p>
        </w:tc>
        <w:tc>
          <w:tcPr>
            <w:tcW w:w="1815" w:type="dxa"/>
          </w:tcPr>
          <w:p w14:paraId="691A20AD" w14:textId="77777777" w:rsidR="00315858" w:rsidRDefault="00315858">
            <w:r>
              <w:t>WSU Social Justice Action Committee</w:t>
            </w:r>
          </w:p>
        </w:tc>
        <w:tc>
          <w:tcPr>
            <w:tcW w:w="1814" w:type="dxa"/>
          </w:tcPr>
          <w:p w14:paraId="229463FB" w14:textId="77777777" w:rsidR="00315858" w:rsidRDefault="00B42607">
            <w:hyperlink r:id="rId43" w:history="1">
              <w:r w:rsidR="00315858">
                <w:rPr>
                  <w:color w:val="0000FF"/>
                  <w:u w:val="single"/>
                </w:rPr>
                <w:t>https://eaa.jngi.org/d/90df2-13263/socialjusticeactioncommitteefullreport.pdf</w:t>
              </w:r>
            </w:hyperlink>
          </w:p>
        </w:tc>
      </w:tr>
      <w:tr w:rsidR="00315858" w14:paraId="7993E840" w14:textId="77777777" w:rsidTr="00B42607">
        <w:tc>
          <w:tcPr>
            <w:tcW w:w="1814" w:type="dxa"/>
          </w:tcPr>
          <w:p w14:paraId="43FBD11F" w14:textId="77777777" w:rsidR="00315858" w:rsidRDefault="00315858">
            <w:r>
              <w:t>45</w:t>
            </w:r>
          </w:p>
        </w:tc>
        <w:tc>
          <w:tcPr>
            <w:tcW w:w="1814" w:type="dxa"/>
          </w:tcPr>
          <w:p w14:paraId="2F85A92D" w14:textId="77777777" w:rsidR="00315858" w:rsidRDefault="00315858">
            <w:r>
              <w:t>Undergraduate Academic Advising Initiative BOG Presentation.pdf</w:t>
            </w:r>
          </w:p>
        </w:tc>
        <w:tc>
          <w:tcPr>
            <w:tcW w:w="1814" w:type="dxa"/>
          </w:tcPr>
          <w:p w14:paraId="441FE16F" w14:textId="77777777" w:rsidR="00315858" w:rsidRDefault="00315858">
            <w:r>
              <w:t>Collaboration and Communication</w:t>
            </w:r>
          </w:p>
        </w:tc>
        <w:tc>
          <w:tcPr>
            <w:tcW w:w="1815" w:type="dxa"/>
          </w:tcPr>
          <w:p w14:paraId="2A64B1E7" w14:textId="77777777" w:rsidR="00315858" w:rsidRDefault="00315858">
            <w:r>
              <w:t>C Kollin, M Brockmeyer</w:t>
            </w:r>
          </w:p>
        </w:tc>
        <w:tc>
          <w:tcPr>
            <w:tcW w:w="1814" w:type="dxa"/>
          </w:tcPr>
          <w:p w14:paraId="27FCABB1" w14:textId="77777777" w:rsidR="00315858" w:rsidRDefault="00B42607">
            <w:hyperlink r:id="rId44" w:history="1">
              <w:r w:rsidR="00315858">
                <w:rPr>
                  <w:color w:val="0000FF"/>
                  <w:u w:val="single"/>
                </w:rPr>
                <w:t>https://eaa.jngi.org/d/c48b4-13276/agendasac27march2015items.pdf</w:t>
              </w:r>
            </w:hyperlink>
          </w:p>
        </w:tc>
      </w:tr>
      <w:tr w:rsidR="00315858" w14:paraId="3223DF48" w14:textId="77777777" w:rsidTr="00B42607">
        <w:tc>
          <w:tcPr>
            <w:tcW w:w="1814" w:type="dxa"/>
          </w:tcPr>
          <w:p w14:paraId="00CA47E3" w14:textId="77777777" w:rsidR="00315858" w:rsidRDefault="00315858">
            <w:r>
              <w:t>46</w:t>
            </w:r>
          </w:p>
        </w:tc>
        <w:tc>
          <w:tcPr>
            <w:tcW w:w="1814" w:type="dxa"/>
          </w:tcPr>
          <w:p w14:paraId="1A7B6EF6" w14:textId="77777777" w:rsidR="00315858" w:rsidRDefault="00315858">
            <w:r>
              <w:t>Student Affairs Committee Meeting Minutes 03 27 2015.pdf</w:t>
            </w:r>
          </w:p>
        </w:tc>
        <w:tc>
          <w:tcPr>
            <w:tcW w:w="1814" w:type="dxa"/>
          </w:tcPr>
          <w:p w14:paraId="2472A3EB" w14:textId="77777777" w:rsidR="00315858" w:rsidRDefault="00315858">
            <w:r>
              <w:t>Collaboration and Communication</w:t>
            </w:r>
          </w:p>
        </w:tc>
        <w:tc>
          <w:tcPr>
            <w:tcW w:w="1815" w:type="dxa"/>
          </w:tcPr>
          <w:p w14:paraId="12641EF0" w14:textId="77777777" w:rsidR="00315858" w:rsidRDefault="00315858">
            <w:r>
              <w:t>Secretary Miller</w:t>
            </w:r>
          </w:p>
        </w:tc>
        <w:tc>
          <w:tcPr>
            <w:tcW w:w="1814" w:type="dxa"/>
          </w:tcPr>
          <w:p w14:paraId="1D1640BF" w14:textId="77777777" w:rsidR="00315858" w:rsidRDefault="00B42607">
            <w:hyperlink r:id="rId45" w:history="1">
              <w:r w:rsidR="00315858">
                <w:rPr>
                  <w:color w:val="0000FF"/>
                  <w:u w:val="single"/>
                </w:rPr>
                <w:t>https://eaa.jngi.org/d/0b04f-13277/27march2015sacminutes.pdf</w:t>
              </w:r>
            </w:hyperlink>
          </w:p>
        </w:tc>
      </w:tr>
      <w:tr w:rsidR="00315858" w14:paraId="167A70DA" w14:textId="77777777" w:rsidTr="00B42607">
        <w:tc>
          <w:tcPr>
            <w:tcW w:w="1814" w:type="dxa"/>
          </w:tcPr>
          <w:p w14:paraId="28E52AA1" w14:textId="77777777" w:rsidR="00315858" w:rsidRDefault="00315858">
            <w:r>
              <w:t>47</w:t>
            </w:r>
          </w:p>
        </w:tc>
        <w:tc>
          <w:tcPr>
            <w:tcW w:w="1814" w:type="dxa"/>
          </w:tcPr>
          <w:p w14:paraId="4FA89D7F" w14:textId="77777777" w:rsidR="00315858" w:rsidRDefault="00315858">
            <w:r>
              <w:t>NACADA: EAA Institutional Cost Info</w:t>
            </w:r>
          </w:p>
        </w:tc>
        <w:tc>
          <w:tcPr>
            <w:tcW w:w="1814" w:type="dxa"/>
          </w:tcPr>
          <w:p w14:paraId="5E4FC6DB" w14:textId="77777777" w:rsidR="00315858" w:rsidRDefault="00315858">
            <w:r>
              <w:t>Commitment; Institutional Commitment</w:t>
            </w:r>
          </w:p>
        </w:tc>
        <w:tc>
          <w:tcPr>
            <w:tcW w:w="1815" w:type="dxa"/>
          </w:tcPr>
          <w:p w14:paraId="1E8D85F5" w14:textId="77777777" w:rsidR="00315858" w:rsidRDefault="00315858">
            <w:r>
              <w:t>NACADA</w:t>
            </w:r>
          </w:p>
        </w:tc>
        <w:tc>
          <w:tcPr>
            <w:tcW w:w="1814" w:type="dxa"/>
          </w:tcPr>
          <w:p w14:paraId="0BFA4514" w14:textId="77777777" w:rsidR="00315858" w:rsidRDefault="00B42607">
            <w:hyperlink r:id="rId46" w:history="1">
              <w:r w:rsidR="00315858">
                <w:rPr>
                  <w:color w:val="0000FF"/>
                  <w:u w:val="single"/>
                </w:rPr>
                <w:t>https://nacada.ksu.edu/Programs/Excellence-in-Academic-Advising.aspx</w:t>
              </w:r>
            </w:hyperlink>
          </w:p>
        </w:tc>
      </w:tr>
      <w:tr w:rsidR="00315858" w14:paraId="3A50372E" w14:textId="77777777" w:rsidTr="00B42607">
        <w:tc>
          <w:tcPr>
            <w:tcW w:w="1814" w:type="dxa"/>
          </w:tcPr>
          <w:p w14:paraId="6089FD39" w14:textId="77777777" w:rsidR="00315858" w:rsidRDefault="00315858">
            <w:r>
              <w:t>48</w:t>
            </w:r>
          </w:p>
        </w:tc>
        <w:tc>
          <w:tcPr>
            <w:tcW w:w="1814" w:type="dxa"/>
          </w:tcPr>
          <w:p w14:paraId="15ECF71F" w14:textId="77777777" w:rsidR="00315858" w:rsidRDefault="00315858">
            <w:r>
              <w:t>preliminary_aaup-aft_cba_2021-2024.pdf</w:t>
            </w:r>
          </w:p>
        </w:tc>
        <w:tc>
          <w:tcPr>
            <w:tcW w:w="1814" w:type="dxa"/>
          </w:tcPr>
          <w:p w14:paraId="787E30AB" w14:textId="77777777" w:rsidR="00315858" w:rsidRDefault="00315858">
            <w:r>
              <w:t>Commitment; Institutional Commitment</w:t>
            </w:r>
          </w:p>
        </w:tc>
        <w:tc>
          <w:tcPr>
            <w:tcW w:w="1815" w:type="dxa"/>
          </w:tcPr>
          <w:p w14:paraId="5EDC2DB6" w14:textId="77777777" w:rsidR="00315858" w:rsidRDefault="00315858">
            <w:r>
              <w:t>AMERICAN ASSOCIATION OF UNIVERSITY PROFESSORS – AMERICAN FEDERATION OF TEACHERS, LOCAL 6075</w:t>
            </w:r>
          </w:p>
        </w:tc>
        <w:tc>
          <w:tcPr>
            <w:tcW w:w="1814" w:type="dxa"/>
          </w:tcPr>
          <w:p w14:paraId="72F77929" w14:textId="77777777" w:rsidR="00315858" w:rsidRDefault="00B42607">
            <w:hyperlink r:id="rId47" w:history="1">
              <w:r w:rsidR="00315858">
                <w:rPr>
                  <w:color w:val="0000FF"/>
                  <w:u w:val="single"/>
                </w:rPr>
                <w:t>https://eaa.jngi.org/d/20210-13899/preliminaryaaupaftcba20212024.pdf</w:t>
              </w:r>
            </w:hyperlink>
          </w:p>
        </w:tc>
      </w:tr>
      <w:tr w:rsidR="00315858" w14:paraId="6D2FE5EE" w14:textId="77777777" w:rsidTr="00B42607">
        <w:tc>
          <w:tcPr>
            <w:tcW w:w="1814" w:type="dxa"/>
          </w:tcPr>
          <w:p w14:paraId="54368C02" w14:textId="77777777" w:rsidR="00315858" w:rsidRDefault="00315858">
            <w:r>
              <w:t>49</w:t>
            </w:r>
          </w:p>
        </w:tc>
        <w:tc>
          <w:tcPr>
            <w:tcW w:w="1814" w:type="dxa"/>
          </w:tcPr>
          <w:p w14:paraId="4A1D4069" w14:textId="77777777" w:rsidR="00315858" w:rsidRDefault="00B42607">
            <w:hyperlink r:id="rId48" w:history="1">
              <w:r w:rsidR="00315858">
                <w:rPr>
                  <w:color w:val="0000FF"/>
                  <w:u w:val="single"/>
                </w:rPr>
                <w:t>https://president.wayne.edu/strategic-plan</w:t>
              </w:r>
            </w:hyperlink>
          </w:p>
        </w:tc>
        <w:tc>
          <w:tcPr>
            <w:tcW w:w="1814" w:type="dxa"/>
          </w:tcPr>
          <w:p w14:paraId="70364D71" w14:textId="77777777" w:rsidR="00315858" w:rsidRDefault="00315858">
            <w:r>
              <w:t>Commitment; Institutional Commitment</w:t>
            </w:r>
          </w:p>
        </w:tc>
        <w:tc>
          <w:tcPr>
            <w:tcW w:w="1815" w:type="dxa"/>
          </w:tcPr>
          <w:p w14:paraId="69AAED68" w14:textId="77777777" w:rsidR="00315858" w:rsidRDefault="00315858">
            <w:r>
              <w:t>Office of the President</w:t>
            </w:r>
          </w:p>
        </w:tc>
        <w:tc>
          <w:tcPr>
            <w:tcW w:w="1814" w:type="dxa"/>
          </w:tcPr>
          <w:p w14:paraId="0D27C1DE" w14:textId="77777777" w:rsidR="00315858" w:rsidRDefault="00B42607">
            <w:hyperlink r:id="rId49" w:history="1">
              <w:r w:rsidR="00315858">
                <w:rPr>
                  <w:color w:val="0000FF"/>
                  <w:u w:val="single"/>
                </w:rPr>
                <w:t>https://president.wayne.edu/strategic-plan</w:t>
              </w:r>
            </w:hyperlink>
          </w:p>
        </w:tc>
      </w:tr>
      <w:tr w:rsidR="00315858" w14:paraId="774652A3" w14:textId="77777777" w:rsidTr="00B42607">
        <w:tc>
          <w:tcPr>
            <w:tcW w:w="1814" w:type="dxa"/>
          </w:tcPr>
          <w:p w14:paraId="68861898" w14:textId="77777777" w:rsidR="00315858" w:rsidRDefault="00315858">
            <w:r>
              <w:lastRenderedPageBreak/>
              <w:t>50</w:t>
            </w:r>
          </w:p>
        </w:tc>
        <w:tc>
          <w:tcPr>
            <w:tcW w:w="1814" w:type="dxa"/>
          </w:tcPr>
          <w:p w14:paraId="5A262DDA" w14:textId="77777777" w:rsidR="00315858" w:rsidRDefault="00315858">
            <w:r>
              <w:t>Office of Research - Funding Opportunities</w:t>
            </w:r>
          </w:p>
        </w:tc>
        <w:tc>
          <w:tcPr>
            <w:tcW w:w="1814" w:type="dxa"/>
          </w:tcPr>
          <w:p w14:paraId="70F7C813" w14:textId="77777777" w:rsidR="00315858" w:rsidRDefault="00315858">
            <w:r>
              <w:t>Commitment; Institutional Commitment</w:t>
            </w:r>
          </w:p>
        </w:tc>
        <w:tc>
          <w:tcPr>
            <w:tcW w:w="1815" w:type="dxa"/>
          </w:tcPr>
          <w:p w14:paraId="6045054F" w14:textId="77777777" w:rsidR="00315858" w:rsidRDefault="00315858">
            <w:r>
              <w:t>Division of Research</w:t>
            </w:r>
          </w:p>
        </w:tc>
        <w:tc>
          <w:tcPr>
            <w:tcW w:w="1814" w:type="dxa"/>
          </w:tcPr>
          <w:p w14:paraId="04FD15D8" w14:textId="77777777" w:rsidR="00315858" w:rsidRDefault="00B42607">
            <w:hyperlink r:id="rId50" w:history="1">
              <w:r w:rsidR="00315858">
                <w:rPr>
                  <w:color w:val="0000FF"/>
                  <w:u w:val="single"/>
                </w:rPr>
                <w:t>https://research.wayne.edu/development/internal-funding</w:t>
              </w:r>
            </w:hyperlink>
          </w:p>
        </w:tc>
      </w:tr>
      <w:tr w:rsidR="00315858" w14:paraId="5633D101" w14:textId="77777777" w:rsidTr="00B42607">
        <w:tc>
          <w:tcPr>
            <w:tcW w:w="1814" w:type="dxa"/>
          </w:tcPr>
          <w:p w14:paraId="3CBA40D0" w14:textId="77777777" w:rsidR="00315858" w:rsidRDefault="00315858">
            <w:r>
              <w:t>51</w:t>
            </w:r>
          </w:p>
        </w:tc>
        <w:tc>
          <w:tcPr>
            <w:tcW w:w="1814" w:type="dxa"/>
          </w:tcPr>
          <w:p w14:paraId="5295544D" w14:textId="77777777" w:rsidR="00315858" w:rsidRDefault="00315858">
            <w:r>
              <w:t>OTL - Resources</w:t>
            </w:r>
          </w:p>
        </w:tc>
        <w:tc>
          <w:tcPr>
            <w:tcW w:w="1814" w:type="dxa"/>
          </w:tcPr>
          <w:p w14:paraId="4C9A7463" w14:textId="77777777" w:rsidR="00315858" w:rsidRDefault="00315858">
            <w:r>
              <w:t>Commitment; Institutional Commitment; Learning</w:t>
            </w:r>
          </w:p>
        </w:tc>
        <w:tc>
          <w:tcPr>
            <w:tcW w:w="1815" w:type="dxa"/>
          </w:tcPr>
          <w:p w14:paraId="007B66BD" w14:textId="77777777" w:rsidR="00315858" w:rsidRDefault="00315858">
            <w:r>
              <w:t>Office of Teaching and Learning</w:t>
            </w:r>
          </w:p>
        </w:tc>
        <w:tc>
          <w:tcPr>
            <w:tcW w:w="1814" w:type="dxa"/>
          </w:tcPr>
          <w:p w14:paraId="35C57140" w14:textId="77777777" w:rsidR="00315858" w:rsidRDefault="00B42607">
            <w:hyperlink r:id="rId51" w:history="1">
              <w:r w:rsidR="00315858">
                <w:rPr>
                  <w:color w:val="0000FF"/>
                  <w:u w:val="single"/>
                </w:rPr>
                <w:t>https://otl.wayne.edu/resources</w:t>
              </w:r>
            </w:hyperlink>
          </w:p>
        </w:tc>
      </w:tr>
      <w:tr w:rsidR="00315858" w14:paraId="4CBE00B7" w14:textId="77777777" w:rsidTr="00B42607">
        <w:tc>
          <w:tcPr>
            <w:tcW w:w="1814" w:type="dxa"/>
          </w:tcPr>
          <w:p w14:paraId="00B008B9" w14:textId="77777777" w:rsidR="00315858" w:rsidRDefault="00315858">
            <w:r>
              <w:t>52</w:t>
            </w:r>
          </w:p>
        </w:tc>
        <w:tc>
          <w:tcPr>
            <w:tcW w:w="1814" w:type="dxa"/>
          </w:tcPr>
          <w:p w14:paraId="08B495D8" w14:textId="77777777" w:rsidR="00315858" w:rsidRDefault="00B42607">
            <w:hyperlink r:id="rId52" w:history="1">
              <w:r w:rsidR="00315858">
                <w:rPr>
                  <w:color w:val="0000FF"/>
                  <w:u w:val="single"/>
                </w:rPr>
                <w:t>https://wayne.edu/assessment</w:t>
              </w:r>
            </w:hyperlink>
          </w:p>
        </w:tc>
        <w:tc>
          <w:tcPr>
            <w:tcW w:w="1814" w:type="dxa"/>
          </w:tcPr>
          <w:p w14:paraId="605495A1" w14:textId="77777777" w:rsidR="00315858" w:rsidRDefault="00315858">
            <w:r>
              <w:t>Commitment; Institutional Commitment; Learning</w:t>
            </w:r>
          </w:p>
        </w:tc>
        <w:tc>
          <w:tcPr>
            <w:tcW w:w="1815" w:type="dxa"/>
          </w:tcPr>
          <w:p w14:paraId="3BC73CF1" w14:textId="77777777" w:rsidR="00315858" w:rsidRDefault="00315858">
            <w:r>
              <w:t>Institutional Research and Analysis</w:t>
            </w:r>
          </w:p>
        </w:tc>
        <w:tc>
          <w:tcPr>
            <w:tcW w:w="1814" w:type="dxa"/>
          </w:tcPr>
          <w:p w14:paraId="0FF732F3" w14:textId="77777777" w:rsidR="00315858" w:rsidRDefault="00B42607">
            <w:hyperlink r:id="rId53" w:history="1">
              <w:r w:rsidR="00315858">
                <w:rPr>
                  <w:color w:val="0000FF"/>
                  <w:u w:val="single"/>
                </w:rPr>
                <w:t>https://oira.wayne.edu/dashboard/faculty-staff</w:t>
              </w:r>
            </w:hyperlink>
          </w:p>
        </w:tc>
      </w:tr>
      <w:tr w:rsidR="00315858" w14:paraId="306555CE" w14:textId="77777777" w:rsidTr="00B42607">
        <w:tc>
          <w:tcPr>
            <w:tcW w:w="1814" w:type="dxa"/>
          </w:tcPr>
          <w:p w14:paraId="3F6FB1E0" w14:textId="77777777" w:rsidR="00315858" w:rsidRDefault="00315858">
            <w:r>
              <w:t>53</w:t>
            </w:r>
          </w:p>
        </w:tc>
        <w:tc>
          <w:tcPr>
            <w:tcW w:w="1814" w:type="dxa"/>
          </w:tcPr>
          <w:p w14:paraId="6A30DDB8" w14:textId="77777777" w:rsidR="00315858" w:rsidRDefault="00315858">
            <w:r>
              <w:t>student_services_assessment_handbook_wsu.pdf</w:t>
            </w:r>
          </w:p>
        </w:tc>
        <w:tc>
          <w:tcPr>
            <w:tcW w:w="1814" w:type="dxa"/>
          </w:tcPr>
          <w:p w14:paraId="1D360FC4" w14:textId="77777777" w:rsidR="00315858" w:rsidRDefault="00315858">
            <w:r>
              <w:t>Commitment; Institutional Commitment; Learning</w:t>
            </w:r>
          </w:p>
        </w:tc>
        <w:tc>
          <w:tcPr>
            <w:tcW w:w="1815" w:type="dxa"/>
          </w:tcPr>
          <w:p w14:paraId="402316B1" w14:textId="77777777" w:rsidR="00315858" w:rsidRDefault="00315858">
            <w:r>
              <w:t>Program Assessment</w:t>
            </w:r>
          </w:p>
        </w:tc>
        <w:tc>
          <w:tcPr>
            <w:tcW w:w="1814" w:type="dxa"/>
          </w:tcPr>
          <w:p w14:paraId="2806EF4F" w14:textId="77777777" w:rsidR="00315858" w:rsidRDefault="00B42607">
            <w:hyperlink r:id="rId54" w:history="1">
              <w:r w:rsidR="00315858">
                <w:rPr>
                  <w:color w:val="0000FF"/>
                  <w:u w:val="single"/>
                </w:rPr>
                <w:t>https://eaa.jngi.org/d/ac8e4-13904/studentservicesassessmenthandbookwsu.pdf</w:t>
              </w:r>
            </w:hyperlink>
          </w:p>
        </w:tc>
      </w:tr>
      <w:tr w:rsidR="00315858" w14:paraId="33AA9F42" w14:textId="77777777" w:rsidTr="00B42607">
        <w:tc>
          <w:tcPr>
            <w:tcW w:w="1814" w:type="dxa"/>
          </w:tcPr>
          <w:p w14:paraId="0868EBB2" w14:textId="77777777" w:rsidR="00315858" w:rsidRDefault="00315858">
            <w:r>
              <w:t>54</w:t>
            </w:r>
          </w:p>
        </w:tc>
        <w:tc>
          <w:tcPr>
            <w:tcW w:w="1814" w:type="dxa"/>
          </w:tcPr>
          <w:p w14:paraId="0F02FD2F" w14:textId="77777777" w:rsidR="00315858" w:rsidRDefault="00315858">
            <w:r>
              <w:t>academic_programs_assessment_handbook_wsu.pdf</w:t>
            </w:r>
          </w:p>
        </w:tc>
        <w:tc>
          <w:tcPr>
            <w:tcW w:w="1814" w:type="dxa"/>
          </w:tcPr>
          <w:p w14:paraId="1AA9ED5A" w14:textId="77777777" w:rsidR="00315858" w:rsidRDefault="00315858">
            <w:r>
              <w:t>Commitment; Institutional Commitment; Learning</w:t>
            </w:r>
          </w:p>
        </w:tc>
        <w:tc>
          <w:tcPr>
            <w:tcW w:w="1815" w:type="dxa"/>
          </w:tcPr>
          <w:p w14:paraId="27665C9D" w14:textId="77777777" w:rsidR="00315858" w:rsidRDefault="00315858">
            <w:r>
              <w:t>Program Assessment</w:t>
            </w:r>
          </w:p>
        </w:tc>
        <w:tc>
          <w:tcPr>
            <w:tcW w:w="1814" w:type="dxa"/>
          </w:tcPr>
          <w:p w14:paraId="561FD878" w14:textId="77777777" w:rsidR="00315858" w:rsidRDefault="00B42607">
            <w:hyperlink r:id="rId55" w:history="1">
              <w:r w:rsidR="00315858">
                <w:rPr>
                  <w:color w:val="0000FF"/>
                  <w:u w:val="single"/>
                </w:rPr>
                <w:t>https://eaa.jngi.org/d/ef660-13905/academicprogramsassessmenthandbookwsu.pdf</w:t>
              </w:r>
            </w:hyperlink>
          </w:p>
        </w:tc>
      </w:tr>
      <w:tr w:rsidR="00315858" w14:paraId="3D606EF2" w14:textId="77777777" w:rsidTr="00B42607">
        <w:tc>
          <w:tcPr>
            <w:tcW w:w="1814" w:type="dxa"/>
          </w:tcPr>
          <w:p w14:paraId="5FE3165D" w14:textId="77777777" w:rsidR="00315858" w:rsidRDefault="00315858">
            <w:r>
              <w:t>55</w:t>
            </w:r>
          </w:p>
        </w:tc>
        <w:tc>
          <w:tcPr>
            <w:tcW w:w="1814" w:type="dxa"/>
          </w:tcPr>
          <w:p w14:paraId="152C5F04" w14:textId="77777777" w:rsidR="00315858" w:rsidRDefault="00315858">
            <w:r>
              <w:t>EAA Advisor Development &amp; Practice - Survey Results.pptx</w:t>
            </w:r>
          </w:p>
        </w:tc>
        <w:tc>
          <w:tcPr>
            <w:tcW w:w="1814" w:type="dxa"/>
          </w:tcPr>
          <w:p w14:paraId="3C735CAE" w14:textId="77777777" w:rsidR="00315858" w:rsidRDefault="00315858">
            <w:r>
              <w:t>Advisor Selection and Development</w:t>
            </w:r>
          </w:p>
        </w:tc>
        <w:tc>
          <w:tcPr>
            <w:tcW w:w="1815" w:type="dxa"/>
          </w:tcPr>
          <w:p w14:paraId="432DB8D9" w14:textId="77777777" w:rsidR="00315858" w:rsidRDefault="00315858">
            <w:r>
              <w:t>Kimberly Swisher</w:t>
            </w:r>
          </w:p>
        </w:tc>
        <w:tc>
          <w:tcPr>
            <w:tcW w:w="1814" w:type="dxa"/>
          </w:tcPr>
          <w:p w14:paraId="7C08C010" w14:textId="77777777" w:rsidR="00315858" w:rsidRDefault="00B42607">
            <w:hyperlink r:id="rId56" w:history="1">
              <w:r w:rsidR="00315858">
                <w:rPr>
                  <w:color w:val="0000FF"/>
                  <w:u w:val="single"/>
                </w:rPr>
                <w:t>https://eaa.jngi.org/d/8c0d1-14314/eaa-advisor-development--practice--survey-results.pptx</w:t>
              </w:r>
            </w:hyperlink>
          </w:p>
        </w:tc>
      </w:tr>
      <w:tr w:rsidR="00315858" w14:paraId="7ADE14D4" w14:textId="77777777" w:rsidTr="00B42607">
        <w:tc>
          <w:tcPr>
            <w:tcW w:w="1814" w:type="dxa"/>
          </w:tcPr>
          <w:p w14:paraId="6F8A58DE" w14:textId="77777777" w:rsidR="00315858" w:rsidRDefault="00315858">
            <w:r>
              <w:t>56</w:t>
            </w:r>
          </w:p>
        </w:tc>
        <w:tc>
          <w:tcPr>
            <w:tcW w:w="1814" w:type="dxa"/>
          </w:tcPr>
          <w:p w14:paraId="59F35563" w14:textId="77777777" w:rsidR="00315858" w:rsidRDefault="00315858">
            <w:r>
              <w:t>Rewards and Recognition Presentation.pptx</w:t>
            </w:r>
          </w:p>
        </w:tc>
        <w:tc>
          <w:tcPr>
            <w:tcW w:w="1814" w:type="dxa"/>
          </w:tcPr>
          <w:p w14:paraId="400B38BB" w14:textId="77777777" w:rsidR="00315858" w:rsidRDefault="00315858">
            <w:r>
              <w:t>Advisor Selection and Development</w:t>
            </w:r>
          </w:p>
        </w:tc>
        <w:tc>
          <w:tcPr>
            <w:tcW w:w="1815" w:type="dxa"/>
          </w:tcPr>
          <w:p w14:paraId="1B06E4AD" w14:textId="77777777" w:rsidR="00315858" w:rsidRDefault="00315858">
            <w:r>
              <w:t>Michele Porter</w:t>
            </w:r>
          </w:p>
        </w:tc>
        <w:tc>
          <w:tcPr>
            <w:tcW w:w="1814" w:type="dxa"/>
          </w:tcPr>
          <w:p w14:paraId="473616B7" w14:textId="77777777" w:rsidR="00315858" w:rsidRDefault="00B42607">
            <w:hyperlink r:id="rId57" w:history="1">
              <w:r w:rsidR="00315858">
                <w:rPr>
                  <w:color w:val="0000FF"/>
                  <w:u w:val="single"/>
                </w:rPr>
                <w:t>https://eaa.jngi.org/d/1a87f-14583/rewards-and-recognition-presentation.pptx</w:t>
              </w:r>
            </w:hyperlink>
          </w:p>
        </w:tc>
      </w:tr>
      <w:tr w:rsidR="00315858" w14:paraId="2BE31DF6" w14:textId="77777777" w:rsidTr="00B42607">
        <w:tc>
          <w:tcPr>
            <w:tcW w:w="1814" w:type="dxa"/>
          </w:tcPr>
          <w:p w14:paraId="4D2760AF" w14:textId="77777777" w:rsidR="00315858" w:rsidRDefault="00315858">
            <w:r>
              <w:t>57</w:t>
            </w:r>
          </w:p>
        </w:tc>
        <w:tc>
          <w:tcPr>
            <w:tcW w:w="1814" w:type="dxa"/>
          </w:tcPr>
          <w:p w14:paraId="2EFB247D" w14:textId="77777777" w:rsidR="00315858" w:rsidRDefault="00315858">
            <w:r>
              <w:t>arcprogram2022.pdf</w:t>
            </w:r>
          </w:p>
        </w:tc>
        <w:tc>
          <w:tcPr>
            <w:tcW w:w="1814" w:type="dxa"/>
          </w:tcPr>
          <w:p w14:paraId="13D4CE2E" w14:textId="77777777" w:rsidR="00315858" w:rsidRDefault="00315858">
            <w:r>
              <w:t>Advisor Selection and Development</w:t>
            </w:r>
          </w:p>
        </w:tc>
        <w:tc>
          <w:tcPr>
            <w:tcW w:w="1815" w:type="dxa"/>
          </w:tcPr>
          <w:p w14:paraId="4B1F511A" w14:textId="77777777" w:rsidR="00315858" w:rsidRDefault="00315858"/>
        </w:tc>
        <w:tc>
          <w:tcPr>
            <w:tcW w:w="1814" w:type="dxa"/>
          </w:tcPr>
          <w:p w14:paraId="300E20EE" w14:textId="77777777" w:rsidR="00315858" w:rsidRDefault="00B42607">
            <w:hyperlink r:id="rId58" w:history="1">
              <w:r w:rsidR="00315858">
                <w:rPr>
                  <w:color w:val="0000FF"/>
                  <w:u w:val="single"/>
                </w:rPr>
                <w:t>https://eaa.jngi.org/d/b7e4e-14585/arcprogram2022.pdf</w:t>
              </w:r>
            </w:hyperlink>
          </w:p>
        </w:tc>
      </w:tr>
      <w:tr w:rsidR="00315858" w14:paraId="0CB13010" w14:textId="77777777" w:rsidTr="00B42607">
        <w:tc>
          <w:tcPr>
            <w:tcW w:w="1814" w:type="dxa"/>
          </w:tcPr>
          <w:p w14:paraId="60E7A8A8" w14:textId="77777777" w:rsidR="00315858" w:rsidRDefault="00315858">
            <w:r>
              <w:t>58</w:t>
            </w:r>
          </w:p>
        </w:tc>
        <w:tc>
          <w:tcPr>
            <w:tcW w:w="1814" w:type="dxa"/>
          </w:tcPr>
          <w:p w14:paraId="042ED4CA" w14:textId="77777777" w:rsidR="00315858" w:rsidRDefault="00315858">
            <w:r>
              <w:t>Employee Recognition Week</w:t>
            </w:r>
          </w:p>
        </w:tc>
        <w:tc>
          <w:tcPr>
            <w:tcW w:w="1814" w:type="dxa"/>
          </w:tcPr>
          <w:p w14:paraId="533509AD" w14:textId="77777777" w:rsidR="00315858" w:rsidRDefault="00315858">
            <w:r>
              <w:t>Advisor Selection and Development</w:t>
            </w:r>
          </w:p>
        </w:tc>
        <w:tc>
          <w:tcPr>
            <w:tcW w:w="1815" w:type="dxa"/>
          </w:tcPr>
          <w:p w14:paraId="65F9C3DC" w14:textId="77777777" w:rsidR="00315858" w:rsidRDefault="00315858"/>
        </w:tc>
        <w:tc>
          <w:tcPr>
            <w:tcW w:w="1814" w:type="dxa"/>
          </w:tcPr>
          <w:p w14:paraId="3D926207" w14:textId="77777777" w:rsidR="00315858" w:rsidRDefault="00B42607">
            <w:hyperlink r:id="rId59" w:history="1">
              <w:r w:rsidR="00315858">
                <w:rPr>
                  <w:color w:val="0000FF"/>
                  <w:u w:val="single"/>
                </w:rPr>
                <w:t>https://hr.wayne.edu/avp/recognition/recognition-week</w:t>
              </w:r>
            </w:hyperlink>
          </w:p>
        </w:tc>
      </w:tr>
      <w:tr w:rsidR="00315858" w14:paraId="35590830" w14:textId="77777777" w:rsidTr="00B42607">
        <w:tc>
          <w:tcPr>
            <w:tcW w:w="1814" w:type="dxa"/>
          </w:tcPr>
          <w:p w14:paraId="6E55690C" w14:textId="77777777" w:rsidR="00315858" w:rsidRDefault="00315858">
            <w:r>
              <w:t>59</w:t>
            </w:r>
          </w:p>
        </w:tc>
        <w:tc>
          <w:tcPr>
            <w:tcW w:w="1814" w:type="dxa"/>
          </w:tcPr>
          <w:p w14:paraId="1A63FC85" w14:textId="77777777" w:rsidR="00315858" w:rsidRDefault="00315858">
            <w:r>
              <w:t>Employee Recognition Week Resources</w:t>
            </w:r>
          </w:p>
        </w:tc>
        <w:tc>
          <w:tcPr>
            <w:tcW w:w="1814" w:type="dxa"/>
          </w:tcPr>
          <w:p w14:paraId="0415EF6C" w14:textId="77777777" w:rsidR="00315858" w:rsidRDefault="00315858">
            <w:r>
              <w:t>Advisor Selection and Development</w:t>
            </w:r>
          </w:p>
        </w:tc>
        <w:tc>
          <w:tcPr>
            <w:tcW w:w="1815" w:type="dxa"/>
          </w:tcPr>
          <w:p w14:paraId="5023141B" w14:textId="77777777" w:rsidR="00315858" w:rsidRDefault="00315858"/>
        </w:tc>
        <w:tc>
          <w:tcPr>
            <w:tcW w:w="1814" w:type="dxa"/>
          </w:tcPr>
          <w:p w14:paraId="1EE2ADD0" w14:textId="77777777" w:rsidR="00315858" w:rsidRDefault="00B42607">
            <w:hyperlink r:id="rId60" w:history="1">
              <w:r w:rsidR="00315858">
                <w:rPr>
                  <w:color w:val="0000FF"/>
                  <w:u w:val="single"/>
                </w:rPr>
                <w:t>https://hr.wayne.edu/avp/recognition/resources</w:t>
              </w:r>
            </w:hyperlink>
          </w:p>
        </w:tc>
      </w:tr>
      <w:tr w:rsidR="00315858" w14:paraId="2AB48915" w14:textId="77777777" w:rsidTr="00B42607">
        <w:tc>
          <w:tcPr>
            <w:tcW w:w="1814" w:type="dxa"/>
          </w:tcPr>
          <w:p w14:paraId="174B1212" w14:textId="77777777" w:rsidR="00315858" w:rsidRDefault="00315858">
            <w:r>
              <w:t>60</w:t>
            </w:r>
          </w:p>
        </w:tc>
        <w:tc>
          <w:tcPr>
            <w:tcW w:w="1814" w:type="dxa"/>
          </w:tcPr>
          <w:p w14:paraId="6017F8F4" w14:textId="77777777" w:rsidR="00315858" w:rsidRDefault="00315858">
            <w:r>
              <w:t>ATA Awards and Grants</w:t>
            </w:r>
          </w:p>
        </w:tc>
        <w:tc>
          <w:tcPr>
            <w:tcW w:w="1814" w:type="dxa"/>
          </w:tcPr>
          <w:p w14:paraId="030005CC" w14:textId="77777777" w:rsidR="00315858" w:rsidRDefault="00315858">
            <w:r>
              <w:t>Advisor Selection and Development; Collaboration and Communication</w:t>
            </w:r>
          </w:p>
        </w:tc>
        <w:tc>
          <w:tcPr>
            <w:tcW w:w="1815" w:type="dxa"/>
          </w:tcPr>
          <w:p w14:paraId="1F3B1409" w14:textId="77777777" w:rsidR="00315858" w:rsidRDefault="00315858"/>
        </w:tc>
        <w:tc>
          <w:tcPr>
            <w:tcW w:w="1814" w:type="dxa"/>
          </w:tcPr>
          <w:p w14:paraId="6C409C70" w14:textId="77777777" w:rsidR="00315858" w:rsidRDefault="00B42607">
            <w:hyperlink r:id="rId61" w:history="1">
              <w:r w:rsidR="00315858">
                <w:rPr>
                  <w:color w:val="0000FF"/>
                  <w:u w:val="single"/>
                </w:rPr>
                <w:t>https://advisortraining.wayne.edu/awards-grants</w:t>
              </w:r>
            </w:hyperlink>
          </w:p>
        </w:tc>
      </w:tr>
      <w:tr w:rsidR="00315858" w14:paraId="6C7DAD32" w14:textId="77777777" w:rsidTr="00B42607">
        <w:tc>
          <w:tcPr>
            <w:tcW w:w="1814" w:type="dxa"/>
          </w:tcPr>
          <w:p w14:paraId="5A3C3AB2" w14:textId="77777777" w:rsidR="00315858" w:rsidRDefault="00315858">
            <w:r>
              <w:t>61</w:t>
            </w:r>
          </w:p>
        </w:tc>
        <w:tc>
          <w:tcPr>
            <w:tcW w:w="1814" w:type="dxa"/>
          </w:tcPr>
          <w:p w14:paraId="641D79DC" w14:textId="77777777" w:rsidR="00315858" w:rsidRDefault="00315858">
            <w:r>
              <w:t>ATA Thank an Advisor</w:t>
            </w:r>
          </w:p>
        </w:tc>
        <w:tc>
          <w:tcPr>
            <w:tcW w:w="1814" w:type="dxa"/>
          </w:tcPr>
          <w:p w14:paraId="0BAE6D2D" w14:textId="77777777" w:rsidR="00315858" w:rsidRDefault="00315858">
            <w:r>
              <w:t>Advisor Selection and Development</w:t>
            </w:r>
          </w:p>
        </w:tc>
        <w:tc>
          <w:tcPr>
            <w:tcW w:w="1815" w:type="dxa"/>
          </w:tcPr>
          <w:p w14:paraId="562C75D1" w14:textId="77777777" w:rsidR="00315858" w:rsidRDefault="00315858"/>
        </w:tc>
        <w:tc>
          <w:tcPr>
            <w:tcW w:w="1814" w:type="dxa"/>
          </w:tcPr>
          <w:p w14:paraId="6D8710CB" w14:textId="77777777" w:rsidR="00315858" w:rsidRDefault="00B42607">
            <w:hyperlink r:id="rId62" w:history="1">
              <w:r w:rsidR="00315858">
                <w:rPr>
                  <w:color w:val="0000FF"/>
                  <w:u w:val="single"/>
                </w:rPr>
                <w:t>https://advisortraining.wayne.edu/awards-grants/thank-an-advisor</w:t>
              </w:r>
            </w:hyperlink>
          </w:p>
        </w:tc>
      </w:tr>
      <w:tr w:rsidR="00315858" w14:paraId="180103E7" w14:textId="77777777" w:rsidTr="00B42607">
        <w:tc>
          <w:tcPr>
            <w:tcW w:w="1814" w:type="dxa"/>
          </w:tcPr>
          <w:p w14:paraId="04C1D538" w14:textId="77777777" w:rsidR="00315858" w:rsidRDefault="00315858">
            <w:r>
              <w:t>62</w:t>
            </w:r>
          </w:p>
        </w:tc>
        <w:tc>
          <w:tcPr>
            <w:tcW w:w="1814" w:type="dxa"/>
          </w:tcPr>
          <w:p w14:paraId="1DC44C26" w14:textId="77777777" w:rsidR="00315858" w:rsidRDefault="00315858">
            <w:r>
              <w:t>ATA Awards Criteria</w:t>
            </w:r>
          </w:p>
        </w:tc>
        <w:tc>
          <w:tcPr>
            <w:tcW w:w="1814" w:type="dxa"/>
          </w:tcPr>
          <w:p w14:paraId="1885B578" w14:textId="77777777" w:rsidR="00315858" w:rsidRDefault="00315858">
            <w:r>
              <w:t>Advisor Selection and Development</w:t>
            </w:r>
          </w:p>
        </w:tc>
        <w:tc>
          <w:tcPr>
            <w:tcW w:w="1815" w:type="dxa"/>
          </w:tcPr>
          <w:p w14:paraId="664355AD" w14:textId="77777777" w:rsidR="00315858" w:rsidRDefault="00315858"/>
        </w:tc>
        <w:tc>
          <w:tcPr>
            <w:tcW w:w="1814" w:type="dxa"/>
          </w:tcPr>
          <w:p w14:paraId="795B2604" w14:textId="77777777" w:rsidR="00315858" w:rsidRDefault="00B42607">
            <w:hyperlink r:id="rId63" w:history="1">
              <w:r w:rsidR="00315858">
                <w:rPr>
                  <w:color w:val="0000FF"/>
                  <w:u w:val="single"/>
                </w:rPr>
                <w:t>https://advisortraining.wayne.edu/awards-grants/advising-awards</w:t>
              </w:r>
            </w:hyperlink>
          </w:p>
        </w:tc>
      </w:tr>
      <w:tr w:rsidR="00315858" w14:paraId="68113443" w14:textId="77777777" w:rsidTr="00B42607">
        <w:tc>
          <w:tcPr>
            <w:tcW w:w="1814" w:type="dxa"/>
          </w:tcPr>
          <w:p w14:paraId="43028211" w14:textId="77777777" w:rsidR="00315858" w:rsidRDefault="00315858">
            <w:r>
              <w:t>63</w:t>
            </w:r>
          </w:p>
        </w:tc>
        <w:tc>
          <w:tcPr>
            <w:tcW w:w="1814" w:type="dxa"/>
          </w:tcPr>
          <w:p w14:paraId="1F925601" w14:textId="77777777" w:rsidR="00315858" w:rsidRDefault="00315858">
            <w:r>
              <w:t>Recognition and Rewards Resources.docx</w:t>
            </w:r>
          </w:p>
        </w:tc>
        <w:tc>
          <w:tcPr>
            <w:tcW w:w="1814" w:type="dxa"/>
          </w:tcPr>
          <w:p w14:paraId="5655C146" w14:textId="77777777" w:rsidR="00315858" w:rsidRDefault="00315858">
            <w:r>
              <w:t>Advisor Selection and Development</w:t>
            </w:r>
          </w:p>
        </w:tc>
        <w:tc>
          <w:tcPr>
            <w:tcW w:w="1815" w:type="dxa"/>
          </w:tcPr>
          <w:p w14:paraId="20AD6C23" w14:textId="77777777" w:rsidR="00315858" w:rsidRDefault="00315858">
            <w:r>
              <w:t>Michele Porter</w:t>
            </w:r>
          </w:p>
        </w:tc>
        <w:tc>
          <w:tcPr>
            <w:tcW w:w="1814" w:type="dxa"/>
          </w:tcPr>
          <w:p w14:paraId="562D218F" w14:textId="77777777" w:rsidR="00315858" w:rsidRDefault="00B42607">
            <w:hyperlink r:id="rId64" w:history="1">
              <w:r w:rsidR="00315858">
                <w:rPr>
                  <w:color w:val="0000FF"/>
                  <w:u w:val="single"/>
                </w:rPr>
                <w:t>https://eaa.jngi.org/d/0790f-14593/recognition-and-rewards-resources.docx</w:t>
              </w:r>
            </w:hyperlink>
          </w:p>
        </w:tc>
      </w:tr>
      <w:tr w:rsidR="00315858" w14:paraId="6D63D6CF" w14:textId="77777777" w:rsidTr="00B42607">
        <w:tc>
          <w:tcPr>
            <w:tcW w:w="1814" w:type="dxa"/>
          </w:tcPr>
          <w:p w14:paraId="55440C04" w14:textId="77777777" w:rsidR="00315858" w:rsidRDefault="00315858">
            <w:r>
              <w:t>64</w:t>
            </w:r>
          </w:p>
        </w:tc>
        <w:tc>
          <w:tcPr>
            <w:tcW w:w="1814" w:type="dxa"/>
          </w:tcPr>
          <w:p w14:paraId="6EEF6BEE" w14:textId="77777777" w:rsidR="00315858" w:rsidRDefault="00315858">
            <w:r>
              <w:t>Campus Climate Report</w:t>
            </w:r>
          </w:p>
        </w:tc>
        <w:tc>
          <w:tcPr>
            <w:tcW w:w="1814" w:type="dxa"/>
          </w:tcPr>
          <w:p w14:paraId="49F7A65F" w14:textId="77777777" w:rsidR="00315858" w:rsidRDefault="00315858">
            <w:r>
              <w:t>Equity, Inclusion, and Diversity</w:t>
            </w:r>
          </w:p>
        </w:tc>
        <w:tc>
          <w:tcPr>
            <w:tcW w:w="1815" w:type="dxa"/>
          </w:tcPr>
          <w:p w14:paraId="1A965116" w14:textId="77777777" w:rsidR="00315858" w:rsidRDefault="00315858"/>
        </w:tc>
        <w:tc>
          <w:tcPr>
            <w:tcW w:w="1814" w:type="dxa"/>
          </w:tcPr>
          <w:p w14:paraId="1F636945" w14:textId="77777777" w:rsidR="00315858" w:rsidRDefault="00B42607">
            <w:hyperlink r:id="rId65" w:history="1">
              <w:r w:rsidR="00315858">
                <w:rPr>
                  <w:color w:val="0000FF"/>
                  <w:u w:val="single"/>
                </w:rPr>
                <w:t>https://climatestudy.wayne.edu/report</w:t>
              </w:r>
            </w:hyperlink>
          </w:p>
        </w:tc>
      </w:tr>
      <w:tr w:rsidR="00315858" w14:paraId="6069BD05" w14:textId="77777777" w:rsidTr="00B42607">
        <w:tc>
          <w:tcPr>
            <w:tcW w:w="1814" w:type="dxa"/>
          </w:tcPr>
          <w:p w14:paraId="46DE38F6" w14:textId="77777777" w:rsidR="00315858" w:rsidRDefault="00315858">
            <w:r>
              <w:lastRenderedPageBreak/>
              <w:t>65</w:t>
            </w:r>
          </w:p>
        </w:tc>
        <w:tc>
          <w:tcPr>
            <w:tcW w:w="1814" w:type="dxa"/>
          </w:tcPr>
          <w:p w14:paraId="235B338B" w14:textId="77777777" w:rsidR="00315858" w:rsidRDefault="00315858">
            <w:r>
              <w:t>College &amp; School Advising Mission Statements 1/28/22.pdf</w:t>
            </w:r>
          </w:p>
        </w:tc>
        <w:tc>
          <w:tcPr>
            <w:tcW w:w="1814" w:type="dxa"/>
          </w:tcPr>
          <w:p w14:paraId="6F921A41" w14:textId="77777777" w:rsidR="00315858" w:rsidRDefault="00315858">
            <w:r>
              <w:t>Commitment; Institutional Commitment; Learning</w:t>
            </w:r>
          </w:p>
        </w:tc>
        <w:tc>
          <w:tcPr>
            <w:tcW w:w="1815" w:type="dxa"/>
          </w:tcPr>
          <w:p w14:paraId="7DF4E37C" w14:textId="77777777" w:rsidR="00315858" w:rsidRDefault="00315858"/>
        </w:tc>
        <w:tc>
          <w:tcPr>
            <w:tcW w:w="1814" w:type="dxa"/>
          </w:tcPr>
          <w:p w14:paraId="205166FC" w14:textId="77777777" w:rsidR="00315858" w:rsidRDefault="00B42607">
            <w:hyperlink r:id="rId66" w:history="1">
              <w:r w:rsidR="00315858">
                <w:rPr>
                  <w:color w:val="0000FF"/>
                  <w:u w:val="single"/>
                </w:rPr>
                <w:t>https://eaa.jngi.org/d/2fa94-14609/college--school-advising-mission-statements.pdf</w:t>
              </w:r>
            </w:hyperlink>
          </w:p>
        </w:tc>
      </w:tr>
      <w:tr w:rsidR="00315858" w14:paraId="7607F1A1" w14:textId="77777777" w:rsidTr="00B42607">
        <w:tc>
          <w:tcPr>
            <w:tcW w:w="1814" w:type="dxa"/>
          </w:tcPr>
          <w:p w14:paraId="43A19E73" w14:textId="77777777" w:rsidR="00315858" w:rsidRDefault="00315858">
            <w:r>
              <w:t>66</w:t>
            </w:r>
          </w:p>
        </w:tc>
        <w:tc>
          <w:tcPr>
            <w:tcW w:w="1814" w:type="dxa"/>
          </w:tcPr>
          <w:p w14:paraId="5654F0A7" w14:textId="77777777" w:rsidR="00315858" w:rsidRDefault="00315858">
            <w:r>
              <w:t>MISB_Advising Syllabus.pdf</w:t>
            </w:r>
          </w:p>
        </w:tc>
        <w:tc>
          <w:tcPr>
            <w:tcW w:w="1814" w:type="dxa"/>
          </w:tcPr>
          <w:p w14:paraId="5C952390" w14:textId="77777777" w:rsidR="00315858" w:rsidRDefault="00315858">
            <w:r>
              <w:t>Commitment; Institutional Commitment; Learning</w:t>
            </w:r>
          </w:p>
        </w:tc>
        <w:tc>
          <w:tcPr>
            <w:tcW w:w="1815" w:type="dxa"/>
          </w:tcPr>
          <w:p w14:paraId="44FB30F8" w14:textId="77777777" w:rsidR="00315858" w:rsidRDefault="00315858"/>
        </w:tc>
        <w:tc>
          <w:tcPr>
            <w:tcW w:w="1814" w:type="dxa"/>
          </w:tcPr>
          <w:p w14:paraId="7A3DAB3A" w14:textId="77777777" w:rsidR="00315858" w:rsidRDefault="00B42607">
            <w:hyperlink r:id="rId67" w:history="1">
              <w:r w:rsidR="00315858">
                <w:rPr>
                  <w:color w:val="0000FF"/>
                  <w:u w:val="single"/>
                </w:rPr>
                <w:t>https://eaa.jngi.org/d/a6b2e-14610/misbadvising-syllabus.pdf</w:t>
              </w:r>
            </w:hyperlink>
          </w:p>
        </w:tc>
      </w:tr>
      <w:tr w:rsidR="00315858" w14:paraId="64508AA4" w14:textId="77777777" w:rsidTr="00B42607">
        <w:tc>
          <w:tcPr>
            <w:tcW w:w="1814" w:type="dxa"/>
          </w:tcPr>
          <w:p w14:paraId="1CB76B51" w14:textId="77777777" w:rsidR="00315858" w:rsidRDefault="00315858">
            <w:r>
              <w:t>67</w:t>
            </w:r>
          </w:p>
        </w:tc>
        <w:tc>
          <w:tcPr>
            <w:tcW w:w="1814" w:type="dxa"/>
          </w:tcPr>
          <w:p w14:paraId="1A110992" w14:textId="77777777" w:rsidR="00315858" w:rsidRDefault="00315858">
            <w:r>
              <w:t>University Advising Center Assessment Report Academic Year 2019-2020</w:t>
            </w:r>
          </w:p>
        </w:tc>
        <w:tc>
          <w:tcPr>
            <w:tcW w:w="1814" w:type="dxa"/>
          </w:tcPr>
          <w:p w14:paraId="0831F900" w14:textId="77777777" w:rsidR="00315858" w:rsidRDefault="00315858">
            <w:r>
              <w:t>Commitment; Institutional Commitment; Learning</w:t>
            </w:r>
          </w:p>
        </w:tc>
        <w:tc>
          <w:tcPr>
            <w:tcW w:w="1815" w:type="dxa"/>
          </w:tcPr>
          <w:p w14:paraId="2843A483" w14:textId="77777777" w:rsidR="00315858" w:rsidRDefault="00315858">
            <w:r>
              <w:t>UAC</w:t>
            </w:r>
          </w:p>
        </w:tc>
        <w:tc>
          <w:tcPr>
            <w:tcW w:w="1814" w:type="dxa"/>
          </w:tcPr>
          <w:p w14:paraId="58150D07" w14:textId="77777777" w:rsidR="00315858" w:rsidRDefault="00B42607">
            <w:hyperlink r:id="rId68" w:history="1">
              <w:r w:rsidR="00315858">
                <w:rPr>
                  <w:color w:val="0000FF"/>
                  <w:u w:val="single"/>
                </w:rPr>
                <w:t>https://eaa.jngi.org/d/89866-14611/assessmentreport1920.docx</w:t>
              </w:r>
            </w:hyperlink>
          </w:p>
        </w:tc>
      </w:tr>
      <w:tr w:rsidR="00315858" w14:paraId="073B9856" w14:textId="77777777" w:rsidTr="00B42607">
        <w:tc>
          <w:tcPr>
            <w:tcW w:w="1814" w:type="dxa"/>
          </w:tcPr>
          <w:p w14:paraId="224139B5" w14:textId="77777777" w:rsidR="00315858" w:rsidRDefault="00315858">
            <w:r>
              <w:t>68</w:t>
            </w:r>
          </w:p>
        </w:tc>
        <w:tc>
          <w:tcPr>
            <w:tcW w:w="1814" w:type="dxa"/>
          </w:tcPr>
          <w:p w14:paraId="40D69BC6" w14:textId="77777777" w:rsidR="00315858" w:rsidRDefault="00315858">
            <w:r>
              <w:t>Advisor Job Satisfcation Executive Summary.pdf</w:t>
            </w:r>
          </w:p>
        </w:tc>
        <w:tc>
          <w:tcPr>
            <w:tcW w:w="1814" w:type="dxa"/>
          </w:tcPr>
          <w:p w14:paraId="5ED805FE" w14:textId="77777777" w:rsidR="00315858" w:rsidRDefault="00315858">
            <w:r>
              <w:t>Organization</w:t>
            </w:r>
          </w:p>
        </w:tc>
        <w:tc>
          <w:tcPr>
            <w:tcW w:w="1815" w:type="dxa"/>
          </w:tcPr>
          <w:p w14:paraId="1DA6542E" w14:textId="77777777" w:rsidR="00315858" w:rsidRDefault="00315858"/>
        </w:tc>
        <w:tc>
          <w:tcPr>
            <w:tcW w:w="1814" w:type="dxa"/>
          </w:tcPr>
          <w:p w14:paraId="28E35F35" w14:textId="77777777" w:rsidR="00315858" w:rsidRDefault="00B42607">
            <w:hyperlink r:id="rId69" w:history="1">
              <w:r w:rsidR="00315858">
                <w:rPr>
                  <w:color w:val="0000FF"/>
                  <w:u w:val="single"/>
                </w:rPr>
                <w:t>https://eaa.jngi.org/d/fbdfb-14638/advisor-job-satisfcation-executive-summary.pdf</w:t>
              </w:r>
            </w:hyperlink>
          </w:p>
        </w:tc>
      </w:tr>
      <w:tr w:rsidR="00315858" w14:paraId="0DC49640" w14:textId="77777777" w:rsidTr="00B42607">
        <w:tc>
          <w:tcPr>
            <w:tcW w:w="1814" w:type="dxa"/>
          </w:tcPr>
          <w:p w14:paraId="67F82D0C" w14:textId="77777777" w:rsidR="00315858" w:rsidRDefault="00315858">
            <w:r>
              <w:t>70</w:t>
            </w:r>
          </w:p>
        </w:tc>
        <w:tc>
          <w:tcPr>
            <w:tcW w:w="1814" w:type="dxa"/>
          </w:tcPr>
          <w:p w14:paraId="377F07DA" w14:textId="77777777" w:rsidR="00315858" w:rsidRDefault="00B42607">
            <w:hyperlink r:id="rId70" w:history="1">
              <w:r w:rsidR="00315858">
                <w:rPr>
                  <w:color w:val="0000FF"/>
                  <w:u w:val="single"/>
                </w:rPr>
                <w:t>https://bulletins.wayne.edu/undergraduate/college-education/academic-services/</w:t>
              </w:r>
            </w:hyperlink>
          </w:p>
        </w:tc>
        <w:tc>
          <w:tcPr>
            <w:tcW w:w="1814" w:type="dxa"/>
          </w:tcPr>
          <w:p w14:paraId="5F780DBA" w14:textId="77777777" w:rsidR="00315858" w:rsidRDefault="00315858">
            <w:r>
              <w:t>Commitment; Institutional Commitment; Learning</w:t>
            </w:r>
          </w:p>
        </w:tc>
        <w:tc>
          <w:tcPr>
            <w:tcW w:w="1815" w:type="dxa"/>
          </w:tcPr>
          <w:p w14:paraId="3041E394" w14:textId="77777777" w:rsidR="00315858" w:rsidRDefault="00315858"/>
        </w:tc>
        <w:tc>
          <w:tcPr>
            <w:tcW w:w="1814" w:type="dxa"/>
          </w:tcPr>
          <w:p w14:paraId="29C1DE76" w14:textId="77777777" w:rsidR="00315858" w:rsidRDefault="00B42607">
            <w:hyperlink r:id="rId71" w:history="1">
              <w:r w:rsidR="00315858">
                <w:rPr>
                  <w:color w:val="0000FF"/>
                  <w:u w:val="single"/>
                </w:rPr>
                <w:t>https://bulletins.wayne.edu/undergraduate/college-education/academic-services/</w:t>
              </w:r>
            </w:hyperlink>
          </w:p>
        </w:tc>
      </w:tr>
      <w:tr w:rsidR="00315858" w14:paraId="42792DE1" w14:textId="77777777" w:rsidTr="00B42607">
        <w:tc>
          <w:tcPr>
            <w:tcW w:w="1814" w:type="dxa"/>
          </w:tcPr>
          <w:p w14:paraId="2A4CBA15" w14:textId="77777777" w:rsidR="00315858" w:rsidRDefault="00315858">
            <w:r>
              <w:t>71</w:t>
            </w:r>
          </w:p>
        </w:tc>
        <w:tc>
          <w:tcPr>
            <w:tcW w:w="1814" w:type="dxa"/>
          </w:tcPr>
          <w:p w14:paraId="00228A80" w14:textId="77777777" w:rsidR="00315858" w:rsidRDefault="00B42607">
            <w:hyperlink r:id="rId72" w:history="1">
              <w:r w:rsidR="00315858">
                <w:rPr>
                  <w:color w:val="0000FF"/>
                  <w:u w:val="single"/>
                </w:rPr>
                <w:t>https://cfpca.wayne.edu/students/advising</w:t>
              </w:r>
            </w:hyperlink>
          </w:p>
        </w:tc>
        <w:tc>
          <w:tcPr>
            <w:tcW w:w="1814" w:type="dxa"/>
          </w:tcPr>
          <w:p w14:paraId="274B9002" w14:textId="77777777" w:rsidR="00315858" w:rsidRDefault="00315858">
            <w:r>
              <w:t>Commitment; Institutional Commitment; Learning</w:t>
            </w:r>
          </w:p>
        </w:tc>
        <w:tc>
          <w:tcPr>
            <w:tcW w:w="1815" w:type="dxa"/>
          </w:tcPr>
          <w:p w14:paraId="722B00AE" w14:textId="77777777" w:rsidR="00315858" w:rsidRDefault="00315858"/>
        </w:tc>
        <w:tc>
          <w:tcPr>
            <w:tcW w:w="1814" w:type="dxa"/>
          </w:tcPr>
          <w:p w14:paraId="00C04D09" w14:textId="77777777" w:rsidR="00315858" w:rsidRDefault="00B42607">
            <w:hyperlink r:id="rId73" w:history="1">
              <w:r w:rsidR="00315858">
                <w:rPr>
                  <w:color w:val="0000FF"/>
                  <w:u w:val="single"/>
                </w:rPr>
                <w:t>https://cfpca.wayne.edu/students/advising</w:t>
              </w:r>
            </w:hyperlink>
          </w:p>
        </w:tc>
      </w:tr>
      <w:tr w:rsidR="00315858" w14:paraId="136A6763" w14:textId="77777777" w:rsidTr="00B42607">
        <w:tc>
          <w:tcPr>
            <w:tcW w:w="1814" w:type="dxa"/>
          </w:tcPr>
          <w:p w14:paraId="23D9E551" w14:textId="77777777" w:rsidR="00315858" w:rsidRDefault="00315858">
            <w:r>
              <w:t>72</w:t>
            </w:r>
          </w:p>
        </w:tc>
        <w:tc>
          <w:tcPr>
            <w:tcW w:w="1814" w:type="dxa"/>
          </w:tcPr>
          <w:p w14:paraId="4BDAD368" w14:textId="77777777" w:rsidR="00315858" w:rsidRDefault="00B42607">
            <w:hyperlink r:id="rId74" w:history="1">
              <w:r w:rsidR="00315858">
                <w:rPr>
                  <w:color w:val="0000FF"/>
                  <w:u w:val="single"/>
                </w:rPr>
                <w:t>https://art.wayne.edu/students/advisors.php</w:t>
              </w:r>
            </w:hyperlink>
          </w:p>
        </w:tc>
        <w:tc>
          <w:tcPr>
            <w:tcW w:w="1814" w:type="dxa"/>
          </w:tcPr>
          <w:p w14:paraId="074626A4" w14:textId="77777777" w:rsidR="00315858" w:rsidRDefault="00315858">
            <w:r>
              <w:t>Commitment; Institutional Commitment; Learning</w:t>
            </w:r>
          </w:p>
        </w:tc>
        <w:tc>
          <w:tcPr>
            <w:tcW w:w="1815" w:type="dxa"/>
          </w:tcPr>
          <w:p w14:paraId="42C6D796" w14:textId="77777777" w:rsidR="00315858" w:rsidRDefault="00315858"/>
        </w:tc>
        <w:tc>
          <w:tcPr>
            <w:tcW w:w="1814" w:type="dxa"/>
          </w:tcPr>
          <w:p w14:paraId="1D3B2B6F" w14:textId="77777777" w:rsidR="00315858" w:rsidRDefault="00B42607">
            <w:hyperlink r:id="rId75" w:history="1">
              <w:r w:rsidR="00315858">
                <w:rPr>
                  <w:color w:val="0000FF"/>
                  <w:u w:val="single"/>
                </w:rPr>
                <w:t>https://art.wayne.edu/students/advisors.php</w:t>
              </w:r>
            </w:hyperlink>
          </w:p>
        </w:tc>
      </w:tr>
      <w:tr w:rsidR="00315858" w14:paraId="099DF9B8" w14:textId="77777777" w:rsidTr="00B42607">
        <w:tc>
          <w:tcPr>
            <w:tcW w:w="1814" w:type="dxa"/>
          </w:tcPr>
          <w:p w14:paraId="169B972E" w14:textId="77777777" w:rsidR="00315858" w:rsidRDefault="00315858">
            <w:r>
              <w:t>73</w:t>
            </w:r>
          </w:p>
        </w:tc>
        <w:tc>
          <w:tcPr>
            <w:tcW w:w="1814" w:type="dxa"/>
          </w:tcPr>
          <w:p w14:paraId="7DB17A52" w14:textId="77777777" w:rsidR="00315858" w:rsidRDefault="00B42607">
            <w:hyperlink r:id="rId76" w:history="1">
              <w:r w:rsidR="00315858">
                <w:rPr>
                  <w:color w:val="0000FF"/>
                  <w:u w:val="single"/>
                </w:rPr>
                <w:t>https://honors.wayne.edu/academics/advising</w:t>
              </w:r>
            </w:hyperlink>
          </w:p>
        </w:tc>
        <w:tc>
          <w:tcPr>
            <w:tcW w:w="1814" w:type="dxa"/>
          </w:tcPr>
          <w:p w14:paraId="45F3A576" w14:textId="77777777" w:rsidR="00315858" w:rsidRDefault="00315858">
            <w:r>
              <w:t>Commitment; Institutional Commitment; Learning</w:t>
            </w:r>
          </w:p>
        </w:tc>
        <w:tc>
          <w:tcPr>
            <w:tcW w:w="1815" w:type="dxa"/>
          </w:tcPr>
          <w:p w14:paraId="6E1831B3" w14:textId="77777777" w:rsidR="00315858" w:rsidRDefault="00315858"/>
        </w:tc>
        <w:tc>
          <w:tcPr>
            <w:tcW w:w="1814" w:type="dxa"/>
          </w:tcPr>
          <w:p w14:paraId="2082CF78" w14:textId="77777777" w:rsidR="00315858" w:rsidRDefault="00B42607">
            <w:hyperlink r:id="rId77" w:history="1">
              <w:r w:rsidR="00315858">
                <w:rPr>
                  <w:color w:val="0000FF"/>
                  <w:u w:val="single"/>
                </w:rPr>
                <w:t>https://honors.wayne.edu/academics/advising</w:t>
              </w:r>
            </w:hyperlink>
          </w:p>
        </w:tc>
      </w:tr>
      <w:tr w:rsidR="00315858" w14:paraId="2E94AD76" w14:textId="77777777" w:rsidTr="00B42607">
        <w:tc>
          <w:tcPr>
            <w:tcW w:w="1814" w:type="dxa"/>
          </w:tcPr>
          <w:p w14:paraId="72947656" w14:textId="77777777" w:rsidR="00315858" w:rsidRDefault="00315858">
            <w:r>
              <w:t>74</w:t>
            </w:r>
          </w:p>
        </w:tc>
        <w:tc>
          <w:tcPr>
            <w:tcW w:w="1814" w:type="dxa"/>
          </w:tcPr>
          <w:p w14:paraId="2835EE61" w14:textId="77777777" w:rsidR="00315858" w:rsidRDefault="00315858">
            <w:r>
              <w:t>eacphs_faculty_advising_policy_w_amended_statemen-2007.pdf</w:t>
            </w:r>
          </w:p>
        </w:tc>
        <w:tc>
          <w:tcPr>
            <w:tcW w:w="1814" w:type="dxa"/>
          </w:tcPr>
          <w:p w14:paraId="560E8DB9" w14:textId="77777777" w:rsidR="00315858" w:rsidRDefault="00315858">
            <w:r>
              <w:t>Commitment; Institutional Commitment; Learning</w:t>
            </w:r>
          </w:p>
        </w:tc>
        <w:tc>
          <w:tcPr>
            <w:tcW w:w="1815" w:type="dxa"/>
          </w:tcPr>
          <w:p w14:paraId="54E11D2A" w14:textId="77777777" w:rsidR="00315858" w:rsidRDefault="00315858"/>
        </w:tc>
        <w:tc>
          <w:tcPr>
            <w:tcW w:w="1814" w:type="dxa"/>
          </w:tcPr>
          <w:p w14:paraId="6DFDE7C6" w14:textId="77777777" w:rsidR="00315858" w:rsidRDefault="00B42607">
            <w:hyperlink r:id="rId78" w:history="1">
              <w:r w:rsidR="00315858">
                <w:rPr>
                  <w:color w:val="0000FF"/>
                  <w:u w:val="single"/>
                </w:rPr>
                <w:t>https://eaa.jngi.org/d/26928-14650/eacphsfacultyadvisingpolicywamendedstatemen2007.pdf</w:t>
              </w:r>
            </w:hyperlink>
          </w:p>
        </w:tc>
      </w:tr>
      <w:tr w:rsidR="00315858" w14:paraId="7D16DF6D" w14:textId="77777777" w:rsidTr="00B42607">
        <w:tc>
          <w:tcPr>
            <w:tcW w:w="1814" w:type="dxa"/>
          </w:tcPr>
          <w:p w14:paraId="58A771A2" w14:textId="77777777" w:rsidR="00315858" w:rsidRDefault="00315858">
            <w:r>
              <w:t>75</w:t>
            </w:r>
          </w:p>
        </w:tc>
        <w:tc>
          <w:tcPr>
            <w:tcW w:w="1814" w:type="dxa"/>
          </w:tcPr>
          <w:p w14:paraId="7A9B4A7B" w14:textId="77777777" w:rsidR="00315858" w:rsidRDefault="00315858">
            <w:r>
              <w:t>Pre Health Information Sessions</w:t>
            </w:r>
          </w:p>
        </w:tc>
        <w:tc>
          <w:tcPr>
            <w:tcW w:w="1814" w:type="dxa"/>
          </w:tcPr>
          <w:p w14:paraId="3F795AB7" w14:textId="77777777" w:rsidR="00315858" w:rsidRDefault="00315858">
            <w:r>
              <w:t>Commitment; Institutional Commitment; Learning</w:t>
            </w:r>
          </w:p>
        </w:tc>
        <w:tc>
          <w:tcPr>
            <w:tcW w:w="1815" w:type="dxa"/>
          </w:tcPr>
          <w:p w14:paraId="31126E5D" w14:textId="77777777" w:rsidR="00315858" w:rsidRDefault="00315858"/>
        </w:tc>
        <w:tc>
          <w:tcPr>
            <w:tcW w:w="1814" w:type="dxa"/>
          </w:tcPr>
          <w:p w14:paraId="43F2FA1F" w14:textId="77777777" w:rsidR="00315858" w:rsidRDefault="00B42607">
            <w:hyperlink r:id="rId79" w:history="1">
              <w:r w:rsidR="00315858">
                <w:rPr>
                  <w:color w:val="0000FF"/>
                  <w:u w:val="single"/>
                </w:rPr>
                <w:t>https://wayne.edu/advising/pre-health/info-sessions</w:t>
              </w:r>
            </w:hyperlink>
          </w:p>
        </w:tc>
      </w:tr>
      <w:tr w:rsidR="00315858" w14:paraId="537C236B" w14:textId="77777777" w:rsidTr="00B42607">
        <w:tc>
          <w:tcPr>
            <w:tcW w:w="1814" w:type="dxa"/>
          </w:tcPr>
          <w:p w14:paraId="13DC3A13" w14:textId="77777777" w:rsidR="00315858" w:rsidRDefault="00315858">
            <w:r>
              <w:t>76</w:t>
            </w:r>
          </w:p>
        </w:tc>
        <w:tc>
          <w:tcPr>
            <w:tcW w:w="1814" w:type="dxa"/>
          </w:tcPr>
          <w:p w14:paraId="56B2676D" w14:textId="77777777" w:rsidR="00315858" w:rsidRDefault="00315858">
            <w:r>
              <w:t>Nursing Information Meetings</w:t>
            </w:r>
          </w:p>
        </w:tc>
        <w:tc>
          <w:tcPr>
            <w:tcW w:w="1814" w:type="dxa"/>
          </w:tcPr>
          <w:p w14:paraId="7B83937B" w14:textId="77777777" w:rsidR="00315858" w:rsidRDefault="00315858">
            <w:r>
              <w:t>Commitment; Institutional Commitment; Learning</w:t>
            </w:r>
          </w:p>
        </w:tc>
        <w:tc>
          <w:tcPr>
            <w:tcW w:w="1815" w:type="dxa"/>
          </w:tcPr>
          <w:p w14:paraId="2DE403A5" w14:textId="77777777" w:rsidR="00315858" w:rsidRDefault="00315858"/>
        </w:tc>
        <w:tc>
          <w:tcPr>
            <w:tcW w:w="1814" w:type="dxa"/>
          </w:tcPr>
          <w:p w14:paraId="199D885A" w14:textId="77777777" w:rsidR="00315858" w:rsidRDefault="00B42607">
            <w:hyperlink r:id="rId80" w:history="1">
              <w:r w:rsidR="00315858">
                <w:rPr>
                  <w:color w:val="0000FF"/>
                  <w:u w:val="single"/>
                </w:rPr>
                <w:t>https://nursing.wayne.edu/admissions/info-meetings</w:t>
              </w:r>
            </w:hyperlink>
          </w:p>
        </w:tc>
      </w:tr>
      <w:tr w:rsidR="00315858" w14:paraId="21EC70E6" w14:textId="77777777" w:rsidTr="00B42607">
        <w:tc>
          <w:tcPr>
            <w:tcW w:w="1814" w:type="dxa"/>
          </w:tcPr>
          <w:p w14:paraId="23DB4977" w14:textId="77777777" w:rsidR="00315858" w:rsidRDefault="00315858">
            <w:r>
              <w:t>77</w:t>
            </w:r>
          </w:p>
        </w:tc>
        <w:tc>
          <w:tcPr>
            <w:tcW w:w="1814" w:type="dxa"/>
          </w:tcPr>
          <w:p w14:paraId="5EAF0EBD" w14:textId="77777777" w:rsidR="00315858" w:rsidRDefault="00315858">
            <w:r>
              <w:t>Transfer Student Program Information Meetings</w:t>
            </w:r>
          </w:p>
        </w:tc>
        <w:tc>
          <w:tcPr>
            <w:tcW w:w="1814" w:type="dxa"/>
          </w:tcPr>
          <w:p w14:paraId="244B2437" w14:textId="77777777" w:rsidR="00315858" w:rsidRDefault="00315858">
            <w:r>
              <w:t>Commitment; Institutional Commitment; Learning</w:t>
            </w:r>
          </w:p>
        </w:tc>
        <w:tc>
          <w:tcPr>
            <w:tcW w:w="1815" w:type="dxa"/>
          </w:tcPr>
          <w:p w14:paraId="62431CDC" w14:textId="77777777" w:rsidR="00315858" w:rsidRDefault="00315858"/>
        </w:tc>
        <w:tc>
          <w:tcPr>
            <w:tcW w:w="1814" w:type="dxa"/>
          </w:tcPr>
          <w:p w14:paraId="2CDFA666" w14:textId="77777777" w:rsidR="00315858" w:rsidRDefault="00B42607">
            <w:hyperlink r:id="rId81" w:history="1">
              <w:r w:rsidR="00315858">
                <w:rPr>
                  <w:color w:val="0000FF"/>
                  <w:u w:val="single"/>
                </w:rPr>
                <w:t>https://wayne.edu/transfer/information-sessions</w:t>
              </w:r>
            </w:hyperlink>
          </w:p>
        </w:tc>
      </w:tr>
      <w:tr w:rsidR="00315858" w14:paraId="04EDAE5C" w14:textId="77777777" w:rsidTr="00B42607">
        <w:tc>
          <w:tcPr>
            <w:tcW w:w="1814" w:type="dxa"/>
          </w:tcPr>
          <w:p w14:paraId="299BFF4E" w14:textId="77777777" w:rsidR="00315858" w:rsidRDefault="00315858">
            <w:r>
              <w:t>78</w:t>
            </w:r>
          </w:p>
        </w:tc>
        <w:tc>
          <w:tcPr>
            <w:tcW w:w="1814" w:type="dxa"/>
          </w:tcPr>
          <w:p w14:paraId="3E870452" w14:textId="77777777" w:rsidR="00315858" w:rsidRDefault="00315858">
            <w:r>
              <w:t>University Orientations (Part 1)</w:t>
            </w:r>
          </w:p>
        </w:tc>
        <w:tc>
          <w:tcPr>
            <w:tcW w:w="1814" w:type="dxa"/>
          </w:tcPr>
          <w:p w14:paraId="1F5B0D5F" w14:textId="77777777" w:rsidR="00315858" w:rsidRDefault="00315858">
            <w:r>
              <w:t>Commitment; Institutional Commitment; Learning</w:t>
            </w:r>
          </w:p>
        </w:tc>
        <w:tc>
          <w:tcPr>
            <w:tcW w:w="1815" w:type="dxa"/>
          </w:tcPr>
          <w:p w14:paraId="49E398E2" w14:textId="77777777" w:rsidR="00315858" w:rsidRDefault="00315858"/>
        </w:tc>
        <w:tc>
          <w:tcPr>
            <w:tcW w:w="1814" w:type="dxa"/>
          </w:tcPr>
          <w:p w14:paraId="2BA08513" w14:textId="77777777" w:rsidR="00315858" w:rsidRDefault="00B42607">
            <w:hyperlink r:id="rId82" w:history="1">
              <w:r w:rsidR="00315858">
                <w:rPr>
                  <w:color w:val="0000FF"/>
                  <w:u w:val="single"/>
                </w:rPr>
                <w:t>https://wayne.edu/orientation</w:t>
              </w:r>
            </w:hyperlink>
          </w:p>
        </w:tc>
      </w:tr>
      <w:tr w:rsidR="00315858" w14:paraId="519899D0" w14:textId="77777777" w:rsidTr="00B42607">
        <w:tc>
          <w:tcPr>
            <w:tcW w:w="1814" w:type="dxa"/>
          </w:tcPr>
          <w:p w14:paraId="43F02807" w14:textId="77777777" w:rsidR="00315858" w:rsidRDefault="00315858">
            <w:r>
              <w:lastRenderedPageBreak/>
              <w:t>79</w:t>
            </w:r>
          </w:p>
        </w:tc>
        <w:tc>
          <w:tcPr>
            <w:tcW w:w="1814" w:type="dxa"/>
          </w:tcPr>
          <w:p w14:paraId="366EA44A" w14:textId="77777777" w:rsidR="00315858" w:rsidRDefault="00315858">
            <w:r>
              <w:t>Advising (Multiple Schools/Colleges/Units)</w:t>
            </w:r>
          </w:p>
        </w:tc>
        <w:tc>
          <w:tcPr>
            <w:tcW w:w="1814" w:type="dxa"/>
          </w:tcPr>
          <w:p w14:paraId="5EB228ED" w14:textId="77777777" w:rsidR="00315858" w:rsidRDefault="00315858">
            <w:r>
              <w:t>Commitment; Institutional Commitment; Learning</w:t>
            </w:r>
          </w:p>
        </w:tc>
        <w:tc>
          <w:tcPr>
            <w:tcW w:w="1815" w:type="dxa"/>
          </w:tcPr>
          <w:p w14:paraId="16287F21" w14:textId="77777777" w:rsidR="00315858" w:rsidRDefault="00315858"/>
        </w:tc>
        <w:tc>
          <w:tcPr>
            <w:tcW w:w="1814" w:type="dxa"/>
          </w:tcPr>
          <w:p w14:paraId="00C4F5A6" w14:textId="77777777" w:rsidR="00315858" w:rsidRDefault="00B42607">
            <w:hyperlink r:id="rId83" w:history="1">
              <w:r w:rsidR="00315858">
                <w:rPr>
                  <w:color w:val="0000FF"/>
                  <w:u w:val="single"/>
                </w:rPr>
                <w:t>https://wayne.edu/advising</w:t>
              </w:r>
            </w:hyperlink>
          </w:p>
        </w:tc>
      </w:tr>
      <w:tr w:rsidR="00315858" w14:paraId="338CF8E2" w14:textId="77777777" w:rsidTr="00B42607">
        <w:tc>
          <w:tcPr>
            <w:tcW w:w="1814" w:type="dxa"/>
          </w:tcPr>
          <w:p w14:paraId="0F8EA849" w14:textId="77777777" w:rsidR="00315858" w:rsidRDefault="00315858">
            <w:r>
              <w:t>80</w:t>
            </w:r>
          </w:p>
        </w:tc>
        <w:tc>
          <w:tcPr>
            <w:tcW w:w="1814" w:type="dxa"/>
          </w:tcPr>
          <w:p w14:paraId="1FA2881F" w14:textId="77777777" w:rsidR="00315858" w:rsidRDefault="00315858">
            <w:r>
              <w:t>CLAS Advising List</w:t>
            </w:r>
          </w:p>
        </w:tc>
        <w:tc>
          <w:tcPr>
            <w:tcW w:w="1814" w:type="dxa"/>
          </w:tcPr>
          <w:p w14:paraId="288FC400" w14:textId="77777777" w:rsidR="00315858" w:rsidRDefault="00315858">
            <w:r>
              <w:t>Commitment; Institutional Commitment; Learning</w:t>
            </w:r>
          </w:p>
        </w:tc>
        <w:tc>
          <w:tcPr>
            <w:tcW w:w="1815" w:type="dxa"/>
          </w:tcPr>
          <w:p w14:paraId="5BE93A62" w14:textId="77777777" w:rsidR="00315858" w:rsidRDefault="00315858"/>
        </w:tc>
        <w:tc>
          <w:tcPr>
            <w:tcW w:w="1814" w:type="dxa"/>
          </w:tcPr>
          <w:p w14:paraId="0E538829" w14:textId="77777777" w:rsidR="00315858" w:rsidRDefault="00B42607">
            <w:hyperlink r:id="rId84" w:history="1">
              <w:r w:rsidR="00315858">
                <w:rPr>
                  <w:color w:val="0000FF"/>
                  <w:u w:val="single"/>
                </w:rPr>
                <w:t>https://clas.wayne.edu/students/advising</w:t>
              </w:r>
            </w:hyperlink>
          </w:p>
        </w:tc>
      </w:tr>
      <w:tr w:rsidR="00315858" w14:paraId="33267B8E" w14:textId="77777777" w:rsidTr="00B42607">
        <w:tc>
          <w:tcPr>
            <w:tcW w:w="1814" w:type="dxa"/>
          </w:tcPr>
          <w:p w14:paraId="1944BFB1" w14:textId="77777777" w:rsidR="00315858" w:rsidRDefault="00315858">
            <w:r>
              <w:t>81</w:t>
            </w:r>
          </w:p>
        </w:tc>
        <w:tc>
          <w:tcPr>
            <w:tcW w:w="1814" w:type="dxa"/>
          </w:tcPr>
          <w:p w14:paraId="07C3EEFC" w14:textId="77777777" w:rsidR="00315858" w:rsidRDefault="00315858">
            <w:r>
              <w:t>University Orientations (Part 2)</w:t>
            </w:r>
          </w:p>
        </w:tc>
        <w:tc>
          <w:tcPr>
            <w:tcW w:w="1814" w:type="dxa"/>
          </w:tcPr>
          <w:p w14:paraId="5A8D9426" w14:textId="77777777" w:rsidR="00315858" w:rsidRDefault="00315858">
            <w:r>
              <w:t>Commitment; Institutional Commitment; Learning</w:t>
            </w:r>
          </w:p>
        </w:tc>
        <w:tc>
          <w:tcPr>
            <w:tcW w:w="1815" w:type="dxa"/>
          </w:tcPr>
          <w:p w14:paraId="384BA73E" w14:textId="77777777" w:rsidR="00315858" w:rsidRDefault="00315858"/>
        </w:tc>
        <w:tc>
          <w:tcPr>
            <w:tcW w:w="1814" w:type="dxa"/>
          </w:tcPr>
          <w:p w14:paraId="70E3936E" w14:textId="77777777" w:rsidR="00315858" w:rsidRDefault="00B42607">
            <w:hyperlink r:id="rId85" w:history="1">
              <w:r w:rsidR="00315858">
                <w:rPr>
                  <w:color w:val="0000FF"/>
                  <w:u w:val="single"/>
                </w:rPr>
                <w:t>https://wayne.edu/orientation/two</w:t>
              </w:r>
            </w:hyperlink>
          </w:p>
        </w:tc>
      </w:tr>
      <w:tr w:rsidR="00315858" w14:paraId="5733D99A" w14:textId="77777777" w:rsidTr="00B42607">
        <w:tc>
          <w:tcPr>
            <w:tcW w:w="1814" w:type="dxa"/>
          </w:tcPr>
          <w:p w14:paraId="49D83C2D" w14:textId="77777777" w:rsidR="00315858" w:rsidRDefault="00315858">
            <w:r>
              <w:t>82</w:t>
            </w:r>
          </w:p>
        </w:tc>
        <w:tc>
          <w:tcPr>
            <w:tcW w:w="1814" w:type="dxa"/>
          </w:tcPr>
          <w:p w14:paraId="3E43F43F" w14:textId="77777777" w:rsidR="00315858" w:rsidRDefault="00315858">
            <w:r>
              <w:t>CLAS-NFS Advising Updates (COVID)</w:t>
            </w:r>
          </w:p>
        </w:tc>
        <w:tc>
          <w:tcPr>
            <w:tcW w:w="1814" w:type="dxa"/>
          </w:tcPr>
          <w:p w14:paraId="0929FDD5" w14:textId="77777777" w:rsidR="00315858" w:rsidRDefault="00315858">
            <w:r>
              <w:t>Commitment; Institutional Commitment; Learning</w:t>
            </w:r>
          </w:p>
        </w:tc>
        <w:tc>
          <w:tcPr>
            <w:tcW w:w="1815" w:type="dxa"/>
          </w:tcPr>
          <w:p w14:paraId="34B3F2EB" w14:textId="77777777" w:rsidR="00315858" w:rsidRDefault="00315858"/>
        </w:tc>
        <w:tc>
          <w:tcPr>
            <w:tcW w:w="1814" w:type="dxa"/>
          </w:tcPr>
          <w:p w14:paraId="36BF1467" w14:textId="77777777" w:rsidR="00315858" w:rsidRDefault="00B42607">
            <w:hyperlink r:id="rId86" w:history="1">
              <w:r w:rsidR="00315858">
                <w:rPr>
                  <w:color w:val="0000FF"/>
                  <w:u w:val="single"/>
                </w:rPr>
                <w:t>https://clas.wayne.edu/nfs/news/academic-advising-changes-due-to-covid-19-recommendations-39109</w:t>
              </w:r>
            </w:hyperlink>
          </w:p>
        </w:tc>
      </w:tr>
      <w:tr w:rsidR="00315858" w14:paraId="14A02431" w14:textId="77777777" w:rsidTr="00B42607">
        <w:tc>
          <w:tcPr>
            <w:tcW w:w="1814" w:type="dxa"/>
          </w:tcPr>
          <w:p w14:paraId="702436C1" w14:textId="77777777" w:rsidR="00315858" w:rsidRDefault="00315858">
            <w:r>
              <w:t>83</w:t>
            </w:r>
          </w:p>
        </w:tc>
        <w:tc>
          <w:tcPr>
            <w:tcW w:w="1814" w:type="dxa"/>
          </w:tcPr>
          <w:p w14:paraId="7460636E" w14:textId="77777777" w:rsidR="00315858" w:rsidRDefault="00315858">
            <w:r>
              <w:t>Education Advising Options</w:t>
            </w:r>
          </w:p>
        </w:tc>
        <w:tc>
          <w:tcPr>
            <w:tcW w:w="1814" w:type="dxa"/>
          </w:tcPr>
          <w:p w14:paraId="24907309" w14:textId="77777777" w:rsidR="00315858" w:rsidRDefault="00315858">
            <w:r>
              <w:t>Commitment; Institutional Commitment; Learning</w:t>
            </w:r>
          </w:p>
        </w:tc>
        <w:tc>
          <w:tcPr>
            <w:tcW w:w="1815" w:type="dxa"/>
          </w:tcPr>
          <w:p w14:paraId="7D34F5C7" w14:textId="77777777" w:rsidR="00315858" w:rsidRDefault="00315858"/>
        </w:tc>
        <w:tc>
          <w:tcPr>
            <w:tcW w:w="1814" w:type="dxa"/>
          </w:tcPr>
          <w:p w14:paraId="6B015048" w14:textId="77777777" w:rsidR="00315858" w:rsidRDefault="00B42607">
            <w:hyperlink r:id="rId87" w:history="1">
              <w:r w:rsidR="00315858">
                <w:rPr>
                  <w:color w:val="0000FF"/>
                  <w:u w:val="single"/>
                </w:rPr>
                <w:t>https://education.wayne.edu/students/undergraduate-advising</w:t>
              </w:r>
            </w:hyperlink>
          </w:p>
        </w:tc>
      </w:tr>
      <w:tr w:rsidR="00315858" w14:paraId="23447526" w14:textId="77777777" w:rsidTr="00B42607">
        <w:tc>
          <w:tcPr>
            <w:tcW w:w="1814" w:type="dxa"/>
          </w:tcPr>
          <w:p w14:paraId="31B2963F" w14:textId="77777777" w:rsidR="00315858" w:rsidRDefault="00315858">
            <w:r>
              <w:t>84</w:t>
            </w:r>
          </w:p>
        </w:tc>
        <w:tc>
          <w:tcPr>
            <w:tcW w:w="1814" w:type="dxa"/>
          </w:tcPr>
          <w:p w14:paraId="71F69E59" w14:textId="77777777" w:rsidR="00315858" w:rsidRDefault="00315858">
            <w:r>
              <w:t>EAA - Learning Outcomes (Expectations).docx</w:t>
            </w:r>
          </w:p>
        </w:tc>
        <w:tc>
          <w:tcPr>
            <w:tcW w:w="1814" w:type="dxa"/>
          </w:tcPr>
          <w:p w14:paraId="4948EB1F" w14:textId="77777777" w:rsidR="00315858" w:rsidRDefault="00315858">
            <w:r>
              <w:t>Commitment; Institutional Commitment; Learning</w:t>
            </w:r>
          </w:p>
        </w:tc>
        <w:tc>
          <w:tcPr>
            <w:tcW w:w="1815" w:type="dxa"/>
          </w:tcPr>
          <w:p w14:paraId="0B4020A7" w14:textId="77777777" w:rsidR="00315858" w:rsidRDefault="00315858"/>
        </w:tc>
        <w:tc>
          <w:tcPr>
            <w:tcW w:w="1814" w:type="dxa"/>
          </w:tcPr>
          <w:p w14:paraId="28B1C256" w14:textId="77777777" w:rsidR="00315858" w:rsidRDefault="00B42607">
            <w:hyperlink r:id="rId88" w:history="1">
              <w:r w:rsidR="00315858">
                <w:rPr>
                  <w:color w:val="0000FF"/>
                  <w:u w:val="single"/>
                </w:rPr>
                <w:t>https://eaa.jngi.org/d/6293d-14671/eaa--learning-outcomes-expectations.docx</w:t>
              </w:r>
            </w:hyperlink>
          </w:p>
        </w:tc>
      </w:tr>
      <w:tr w:rsidR="00315858" w14:paraId="7549BE8F" w14:textId="77777777" w:rsidTr="00B42607">
        <w:tc>
          <w:tcPr>
            <w:tcW w:w="1814" w:type="dxa"/>
          </w:tcPr>
          <w:p w14:paraId="3D2650BD" w14:textId="77777777" w:rsidR="00315858" w:rsidRDefault="00315858">
            <w:r>
              <w:t>85</w:t>
            </w:r>
          </w:p>
        </w:tc>
        <w:tc>
          <w:tcPr>
            <w:tcW w:w="1814" w:type="dxa"/>
          </w:tcPr>
          <w:p w14:paraId="57AA7B5D" w14:textId="77777777" w:rsidR="00315858" w:rsidRDefault="00315858">
            <w:r>
              <w:t>ATA Advising Notes</w:t>
            </w:r>
          </w:p>
        </w:tc>
        <w:tc>
          <w:tcPr>
            <w:tcW w:w="1814" w:type="dxa"/>
          </w:tcPr>
          <w:p w14:paraId="3496481D" w14:textId="77777777" w:rsidR="00315858" w:rsidRDefault="00315858">
            <w:r>
              <w:t>Collaboration and Communication</w:t>
            </w:r>
          </w:p>
        </w:tc>
        <w:tc>
          <w:tcPr>
            <w:tcW w:w="1815" w:type="dxa"/>
          </w:tcPr>
          <w:p w14:paraId="4F68A55F" w14:textId="77777777" w:rsidR="00315858" w:rsidRDefault="00315858">
            <w:r>
              <w:t>Amanda Horwitz</w:t>
            </w:r>
          </w:p>
        </w:tc>
        <w:tc>
          <w:tcPr>
            <w:tcW w:w="1814" w:type="dxa"/>
          </w:tcPr>
          <w:p w14:paraId="7A3E1566" w14:textId="77777777" w:rsidR="00315858" w:rsidRDefault="00B42607">
            <w:hyperlink r:id="rId89" w:history="1">
              <w:r w:rsidR="00315858">
                <w:rPr>
                  <w:color w:val="0000FF"/>
                  <w:u w:val="single"/>
                </w:rPr>
                <w:t>https://advisortraining.wayne.edu/newsletter</w:t>
              </w:r>
            </w:hyperlink>
          </w:p>
        </w:tc>
      </w:tr>
      <w:tr w:rsidR="00315858" w14:paraId="035FE0FA" w14:textId="77777777" w:rsidTr="00B42607">
        <w:tc>
          <w:tcPr>
            <w:tcW w:w="1814" w:type="dxa"/>
          </w:tcPr>
          <w:p w14:paraId="4894D1EF" w14:textId="77777777" w:rsidR="00315858" w:rsidRDefault="00315858">
            <w:r>
              <w:t>86</w:t>
            </w:r>
          </w:p>
        </w:tc>
        <w:tc>
          <w:tcPr>
            <w:tcW w:w="1814" w:type="dxa"/>
          </w:tcPr>
          <w:p w14:paraId="0FA09B03" w14:textId="77777777" w:rsidR="00315858" w:rsidRDefault="00315858">
            <w:r>
              <w:t>ASPDC Travel Grant Funding</w:t>
            </w:r>
          </w:p>
        </w:tc>
        <w:tc>
          <w:tcPr>
            <w:tcW w:w="1814" w:type="dxa"/>
          </w:tcPr>
          <w:p w14:paraId="07B53485" w14:textId="77777777" w:rsidR="00315858" w:rsidRDefault="00315858">
            <w:r>
              <w:t>Collaboration and Communication</w:t>
            </w:r>
          </w:p>
        </w:tc>
        <w:tc>
          <w:tcPr>
            <w:tcW w:w="1815" w:type="dxa"/>
          </w:tcPr>
          <w:p w14:paraId="30899713" w14:textId="77777777" w:rsidR="00315858" w:rsidRDefault="00315858">
            <w:r>
              <w:t>Amanda Horwitz</w:t>
            </w:r>
          </w:p>
        </w:tc>
        <w:tc>
          <w:tcPr>
            <w:tcW w:w="1814" w:type="dxa"/>
          </w:tcPr>
          <w:p w14:paraId="7788D1EB" w14:textId="77777777" w:rsidR="00315858" w:rsidRDefault="00B42607">
            <w:hyperlink r:id="rId90" w:history="1">
              <w:r w:rsidR="00315858">
                <w:rPr>
                  <w:color w:val="0000FF"/>
                  <w:u w:val="single"/>
                </w:rPr>
                <w:t>https://aspdc.wayne.edu/travel-grants</w:t>
              </w:r>
            </w:hyperlink>
          </w:p>
        </w:tc>
      </w:tr>
      <w:tr w:rsidR="00315858" w14:paraId="42C51098" w14:textId="77777777" w:rsidTr="00B42607">
        <w:tc>
          <w:tcPr>
            <w:tcW w:w="1814" w:type="dxa"/>
          </w:tcPr>
          <w:p w14:paraId="67DDB69B" w14:textId="77777777" w:rsidR="00315858" w:rsidRDefault="00315858">
            <w:r>
              <w:t>87</w:t>
            </w:r>
          </w:p>
        </w:tc>
        <w:tc>
          <w:tcPr>
            <w:tcW w:w="1814" w:type="dxa"/>
          </w:tcPr>
          <w:p w14:paraId="1869B2E4" w14:textId="77777777" w:rsidR="00315858" w:rsidRDefault="00315858">
            <w:r>
              <w:t>Development/Support for ATA</w:t>
            </w:r>
          </w:p>
        </w:tc>
        <w:tc>
          <w:tcPr>
            <w:tcW w:w="1814" w:type="dxa"/>
          </w:tcPr>
          <w:p w14:paraId="15D417C7" w14:textId="77777777" w:rsidR="00315858" w:rsidRDefault="00315858">
            <w:r>
              <w:t>Collaboration and Communication</w:t>
            </w:r>
          </w:p>
        </w:tc>
        <w:tc>
          <w:tcPr>
            <w:tcW w:w="1815" w:type="dxa"/>
          </w:tcPr>
          <w:p w14:paraId="7B1965B0" w14:textId="77777777" w:rsidR="00315858" w:rsidRDefault="00315858">
            <w:r>
              <w:t>Amanda Horwitz</w:t>
            </w:r>
          </w:p>
        </w:tc>
        <w:tc>
          <w:tcPr>
            <w:tcW w:w="1814" w:type="dxa"/>
          </w:tcPr>
          <w:p w14:paraId="57A13236" w14:textId="77777777" w:rsidR="00315858" w:rsidRDefault="00B42607">
            <w:hyperlink r:id="rId91" w:history="1">
              <w:r w:rsidR="00315858">
                <w:rPr>
                  <w:color w:val="0000FF"/>
                  <w:u w:val="single"/>
                </w:rPr>
                <w:t>https://today.wayne.edu//news/2017/12/19/advisor-training-academy-helps-academic-advisors-continue-to-make-the-grade-6594</w:t>
              </w:r>
            </w:hyperlink>
          </w:p>
        </w:tc>
      </w:tr>
      <w:tr w:rsidR="00315858" w14:paraId="5F8B0FAD" w14:textId="77777777" w:rsidTr="00B42607">
        <w:tc>
          <w:tcPr>
            <w:tcW w:w="1814" w:type="dxa"/>
          </w:tcPr>
          <w:p w14:paraId="1DCB3458" w14:textId="77777777" w:rsidR="00315858" w:rsidRDefault="00315858">
            <w:r>
              <w:t>88</w:t>
            </w:r>
          </w:p>
        </w:tc>
        <w:tc>
          <w:tcPr>
            <w:tcW w:w="1814" w:type="dxa"/>
          </w:tcPr>
          <w:p w14:paraId="0BD1E283" w14:textId="77777777" w:rsidR="00315858" w:rsidRDefault="00315858">
            <w:r>
              <w:t>STARS 2.0 Advisor and Staff Training Resources</w:t>
            </w:r>
          </w:p>
        </w:tc>
        <w:tc>
          <w:tcPr>
            <w:tcW w:w="1814" w:type="dxa"/>
          </w:tcPr>
          <w:p w14:paraId="06A6F8D8" w14:textId="77777777" w:rsidR="00315858" w:rsidRDefault="00315858">
            <w:r>
              <w:t>Collaboration and Communication</w:t>
            </w:r>
          </w:p>
        </w:tc>
        <w:tc>
          <w:tcPr>
            <w:tcW w:w="1815" w:type="dxa"/>
          </w:tcPr>
          <w:p w14:paraId="2D193D51" w14:textId="77777777" w:rsidR="00315858" w:rsidRDefault="00315858">
            <w:r>
              <w:t>Amanda Horwitz</w:t>
            </w:r>
          </w:p>
        </w:tc>
        <w:tc>
          <w:tcPr>
            <w:tcW w:w="1814" w:type="dxa"/>
          </w:tcPr>
          <w:p w14:paraId="4F469A3D" w14:textId="77777777" w:rsidR="00315858" w:rsidRDefault="00B42607">
            <w:hyperlink r:id="rId92" w:history="1">
              <w:r w:rsidR="00315858">
                <w:rPr>
                  <w:color w:val="0000FF"/>
                  <w:u w:val="single"/>
                </w:rPr>
                <w:t>https://wayne.edu/stars/advisor-info</w:t>
              </w:r>
            </w:hyperlink>
          </w:p>
        </w:tc>
      </w:tr>
      <w:tr w:rsidR="00315858" w14:paraId="0C68552C" w14:textId="77777777" w:rsidTr="00B42607">
        <w:tc>
          <w:tcPr>
            <w:tcW w:w="1814" w:type="dxa"/>
          </w:tcPr>
          <w:p w14:paraId="4EF93A77" w14:textId="77777777" w:rsidR="00315858" w:rsidRDefault="00315858">
            <w:r>
              <w:t>89</w:t>
            </w:r>
          </w:p>
        </w:tc>
        <w:tc>
          <w:tcPr>
            <w:tcW w:w="1814" w:type="dxa"/>
          </w:tcPr>
          <w:p w14:paraId="2830873C" w14:textId="77777777" w:rsidR="00315858" w:rsidRDefault="00315858">
            <w:r>
              <w:t>Provost Student Success Summit article</w:t>
            </w:r>
          </w:p>
        </w:tc>
        <w:tc>
          <w:tcPr>
            <w:tcW w:w="1814" w:type="dxa"/>
          </w:tcPr>
          <w:p w14:paraId="0921B578" w14:textId="77777777" w:rsidR="00315858" w:rsidRDefault="00315858">
            <w:r>
              <w:t>Collaboration and Communication</w:t>
            </w:r>
          </w:p>
        </w:tc>
        <w:tc>
          <w:tcPr>
            <w:tcW w:w="1815" w:type="dxa"/>
          </w:tcPr>
          <w:p w14:paraId="1D7B270A" w14:textId="77777777" w:rsidR="00315858" w:rsidRDefault="00315858"/>
        </w:tc>
        <w:tc>
          <w:tcPr>
            <w:tcW w:w="1814" w:type="dxa"/>
          </w:tcPr>
          <w:p w14:paraId="6101C8DE" w14:textId="77777777" w:rsidR="00315858" w:rsidRDefault="00B42607">
            <w:hyperlink r:id="rId93" w:history="1">
              <w:r w:rsidR="00315858">
                <w:rPr>
                  <w:color w:val="0000FF"/>
                  <w:u w:val="single"/>
                </w:rPr>
                <w:t>https://today.wayne.edu/news/2019/12/03/student-success-summit-celebrates-accomplishments-looks-ahead-to-2030-34947</w:t>
              </w:r>
            </w:hyperlink>
          </w:p>
        </w:tc>
      </w:tr>
      <w:tr w:rsidR="00315858" w14:paraId="13B86204" w14:textId="77777777" w:rsidTr="00B42607">
        <w:tc>
          <w:tcPr>
            <w:tcW w:w="1814" w:type="dxa"/>
          </w:tcPr>
          <w:p w14:paraId="5AA05B6E" w14:textId="77777777" w:rsidR="00315858" w:rsidRDefault="00315858">
            <w:r>
              <w:t>90</w:t>
            </w:r>
          </w:p>
        </w:tc>
        <w:tc>
          <w:tcPr>
            <w:tcW w:w="1814" w:type="dxa"/>
          </w:tcPr>
          <w:p w14:paraId="30870517" w14:textId="77777777" w:rsidR="00315858" w:rsidRDefault="00315858">
            <w:r>
              <w:t>Get Involved Platform</w:t>
            </w:r>
          </w:p>
        </w:tc>
        <w:tc>
          <w:tcPr>
            <w:tcW w:w="1814" w:type="dxa"/>
          </w:tcPr>
          <w:p w14:paraId="34D7686F" w14:textId="77777777" w:rsidR="00315858" w:rsidRDefault="00315858">
            <w:r>
              <w:t>Collaboration and Communication</w:t>
            </w:r>
          </w:p>
        </w:tc>
        <w:tc>
          <w:tcPr>
            <w:tcW w:w="1815" w:type="dxa"/>
          </w:tcPr>
          <w:p w14:paraId="4F904CB7" w14:textId="77777777" w:rsidR="00315858" w:rsidRDefault="00315858"/>
        </w:tc>
        <w:tc>
          <w:tcPr>
            <w:tcW w:w="1814" w:type="dxa"/>
          </w:tcPr>
          <w:p w14:paraId="07A87051" w14:textId="77777777" w:rsidR="00315858" w:rsidRDefault="00B42607">
            <w:hyperlink r:id="rId94" w:history="1">
              <w:r w:rsidR="00315858">
                <w:rPr>
                  <w:color w:val="0000FF"/>
                  <w:u w:val="single"/>
                </w:rPr>
                <w:t>https://getinvolved.wayne.edu/</w:t>
              </w:r>
            </w:hyperlink>
          </w:p>
        </w:tc>
      </w:tr>
      <w:tr w:rsidR="00315858" w14:paraId="0D8DBBAA" w14:textId="77777777" w:rsidTr="00B42607">
        <w:tc>
          <w:tcPr>
            <w:tcW w:w="1814" w:type="dxa"/>
          </w:tcPr>
          <w:p w14:paraId="7E57E621" w14:textId="77777777" w:rsidR="00315858" w:rsidRDefault="00315858">
            <w:r>
              <w:t>91</w:t>
            </w:r>
          </w:p>
        </w:tc>
        <w:tc>
          <w:tcPr>
            <w:tcW w:w="1814" w:type="dxa"/>
          </w:tcPr>
          <w:p w14:paraId="50527DE9" w14:textId="77777777" w:rsidR="00315858" w:rsidRDefault="00315858">
            <w:r>
              <w:t>CARE Reports</w:t>
            </w:r>
          </w:p>
        </w:tc>
        <w:tc>
          <w:tcPr>
            <w:tcW w:w="1814" w:type="dxa"/>
          </w:tcPr>
          <w:p w14:paraId="6BECD863" w14:textId="77777777" w:rsidR="00315858" w:rsidRDefault="00315858">
            <w:r>
              <w:t>Collaboration and Communication</w:t>
            </w:r>
          </w:p>
        </w:tc>
        <w:tc>
          <w:tcPr>
            <w:tcW w:w="1815" w:type="dxa"/>
          </w:tcPr>
          <w:p w14:paraId="06971CD3" w14:textId="77777777" w:rsidR="00315858" w:rsidRDefault="00315858"/>
        </w:tc>
        <w:tc>
          <w:tcPr>
            <w:tcW w:w="1814" w:type="dxa"/>
          </w:tcPr>
          <w:p w14:paraId="3A35247C" w14:textId="77777777" w:rsidR="00315858" w:rsidRDefault="00B42607">
            <w:hyperlink r:id="rId95" w:history="1">
              <w:r w:rsidR="00315858">
                <w:rPr>
                  <w:color w:val="0000FF"/>
                  <w:u w:val="single"/>
                </w:rPr>
                <w:t>https://doso.wayne.edu/conduct/student-support-intervention</w:t>
              </w:r>
            </w:hyperlink>
          </w:p>
        </w:tc>
      </w:tr>
      <w:tr w:rsidR="00315858" w14:paraId="6DAB15BE" w14:textId="77777777" w:rsidTr="00B42607">
        <w:tc>
          <w:tcPr>
            <w:tcW w:w="1814" w:type="dxa"/>
          </w:tcPr>
          <w:p w14:paraId="54E323BA" w14:textId="77777777" w:rsidR="00315858" w:rsidRDefault="00315858">
            <w:r>
              <w:t>92</w:t>
            </w:r>
          </w:p>
        </w:tc>
        <w:tc>
          <w:tcPr>
            <w:tcW w:w="1814" w:type="dxa"/>
          </w:tcPr>
          <w:p w14:paraId="1AA1512C" w14:textId="77777777" w:rsidR="00315858" w:rsidRDefault="00315858">
            <w:r>
              <w:t>Community Outreach Efforts in College of Education</w:t>
            </w:r>
          </w:p>
        </w:tc>
        <w:tc>
          <w:tcPr>
            <w:tcW w:w="1814" w:type="dxa"/>
          </w:tcPr>
          <w:p w14:paraId="451D6BBD" w14:textId="77777777" w:rsidR="00315858" w:rsidRDefault="00315858">
            <w:r>
              <w:t>Collaboration and Communication</w:t>
            </w:r>
          </w:p>
        </w:tc>
        <w:tc>
          <w:tcPr>
            <w:tcW w:w="1815" w:type="dxa"/>
          </w:tcPr>
          <w:p w14:paraId="2A1F701D" w14:textId="77777777" w:rsidR="00315858" w:rsidRDefault="00315858"/>
        </w:tc>
        <w:tc>
          <w:tcPr>
            <w:tcW w:w="1814" w:type="dxa"/>
          </w:tcPr>
          <w:p w14:paraId="1326C978" w14:textId="77777777" w:rsidR="00315858" w:rsidRDefault="00B42607">
            <w:hyperlink r:id="rId96" w:history="1">
              <w:r w:rsidR="00315858">
                <w:rPr>
                  <w:color w:val="0000FF"/>
                  <w:u w:val="single"/>
                </w:rPr>
                <w:t>https://education.wayne.edu/project-mitten</w:t>
              </w:r>
            </w:hyperlink>
          </w:p>
        </w:tc>
      </w:tr>
      <w:tr w:rsidR="00315858" w14:paraId="208FF32D" w14:textId="77777777" w:rsidTr="00B42607">
        <w:tc>
          <w:tcPr>
            <w:tcW w:w="1814" w:type="dxa"/>
          </w:tcPr>
          <w:p w14:paraId="52205903" w14:textId="77777777" w:rsidR="00315858" w:rsidRDefault="00315858">
            <w:r>
              <w:lastRenderedPageBreak/>
              <w:t>93</w:t>
            </w:r>
          </w:p>
        </w:tc>
        <w:tc>
          <w:tcPr>
            <w:tcW w:w="1814" w:type="dxa"/>
          </w:tcPr>
          <w:p w14:paraId="04404651" w14:textId="77777777" w:rsidR="00315858" w:rsidRDefault="00315858">
            <w:r>
              <w:t>Equity Transfer Initative</w:t>
            </w:r>
          </w:p>
        </w:tc>
        <w:tc>
          <w:tcPr>
            <w:tcW w:w="1814" w:type="dxa"/>
          </w:tcPr>
          <w:p w14:paraId="4F3FD8F3" w14:textId="77777777" w:rsidR="00315858" w:rsidRDefault="00315858">
            <w:r>
              <w:t>Collaboration and Communication</w:t>
            </w:r>
          </w:p>
        </w:tc>
        <w:tc>
          <w:tcPr>
            <w:tcW w:w="1815" w:type="dxa"/>
          </w:tcPr>
          <w:p w14:paraId="03EFCA41" w14:textId="77777777" w:rsidR="00315858" w:rsidRDefault="00315858"/>
        </w:tc>
        <w:tc>
          <w:tcPr>
            <w:tcW w:w="1814" w:type="dxa"/>
          </w:tcPr>
          <w:p w14:paraId="391F40FB" w14:textId="77777777" w:rsidR="00315858" w:rsidRDefault="00B42607">
            <w:hyperlink r:id="rId97" w:history="1">
              <w:r w:rsidR="00315858">
                <w:rPr>
                  <w:color w:val="0000FF"/>
                  <w:u w:val="single"/>
                </w:rPr>
                <w:t>https://www.wilx.com/2021/01/25/jackson-college-and-wayne-state-university-set-to-partner-in-new-equity-iniative/</w:t>
              </w:r>
            </w:hyperlink>
          </w:p>
        </w:tc>
      </w:tr>
      <w:tr w:rsidR="00315858" w14:paraId="5BEF6F56" w14:textId="77777777" w:rsidTr="00B42607">
        <w:tc>
          <w:tcPr>
            <w:tcW w:w="1814" w:type="dxa"/>
          </w:tcPr>
          <w:p w14:paraId="662CABB4" w14:textId="77777777" w:rsidR="00315858" w:rsidRDefault="00315858">
            <w:r>
              <w:t>94</w:t>
            </w:r>
          </w:p>
        </w:tc>
        <w:tc>
          <w:tcPr>
            <w:tcW w:w="1814" w:type="dxa"/>
          </w:tcPr>
          <w:p w14:paraId="1284191B" w14:textId="77777777" w:rsidR="00315858" w:rsidRDefault="00315858">
            <w:r>
              <w:t>COE Upward Bound Program</w:t>
            </w:r>
          </w:p>
        </w:tc>
        <w:tc>
          <w:tcPr>
            <w:tcW w:w="1814" w:type="dxa"/>
          </w:tcPr>
          <w:p w14:paraId="2A064AEE" w14:textId="77777777" w:rsidR="00315858" w:rsidRDefault="00315858">
            <w:r>
              <w:t>Collaboration and Communication</w:t>
            </w:r>
          </w:p>
        </w:tc>
        <w:tc>
          <w:tcPr>
            <w:tcW w:w="1815" w:type="dxa"/>
          </w:tcPr>
          <w:p w14:paraId="5F96A722" w14:textId="77777777" w:rsidR="00315858" w:rsidRDefault="00315858"/>
        </w:tc>
        <w:tc>
          <w:tcPr>
            <w:tcW w:w="1814" w:type="dxa"/>
          </w:tcPr>
          <w:p w14:paraId="6E15BD79" w14:textId="77777777" w:rsidR="00315858" w:rsidRDefault="00B42607">
            <w:hyperlink r:id="rId98" w:history="1">
              <w:r w:rsidR="00315858">
                <w:rPr>
                  <w:color w:val="0000FF"/>
                  <w:u w:val="single"/>
                </w:rPr>
                <w:t>https://education.wayne.edu/upward-bound</w:t>
              </w:r>
            </w:hyperlink>
          </w:p>
        </w:tc>
      </w:tr>
      <w:tr w:rsidR="00315858" w14:paraId="4AB900A6" w14:textId="77777777" w:rsidTr="00B42607">
        <w:tc>
          <w:tcPr>
            <w:tcW w:w="1814" w:type="dxa"/>
          </w:tcPr>
          <w:p w14:paraId="3A9150B4" w14:textId="77777777" w:rsidR="00315858" w:rsidRDefault="00315858">
            <w:r>
              <w:t>95</w:t>
            </w:r>
          </w:p>
        </w:tc>
        <w:tc>
          <w:tcPr>
            <w:tcW w:w="1814" w:type="dxa"/>
          </w:tcPr>
          <w:p w14:paraId="1EDB358C" w14:textId="77777777" w:rsidR="00315858" w:rsidRDefault="00315858">
            <w:r>
              <w:t>C2 Pipeline Grant Program with College of Nursing</w:t>
            </w:r>
          </w:p>
        </w:tc>
        <w:tc>
          <w:tcPr>
            <w:tcW w:w="1814" w:type="dxa"/>
          </w:tcPr>
          <w:p w14:paraId="2A66D527" w14:textId="77777777" w:rsidR="00315858" w:rsidRDefault="00315858">
            <w:r>
              <w:t>Collaboration and Communication</w:t>
            </w:r>
          </w:p>
        </w:tc>
        <w:tc>
          <w:tcPr>
            <w:tcW w:w="1815" w:type="dxa"/>
          </w:tcPr>
          <w:p w14:paraId="5B95CD12" w14:textId="77777777" w:rsidR="00315858" w:rsidRDefault="00315858"/>
        </w:tc>
        <w:tc>
          <w:tcPr>
            <w:tcW w:w="1814" w:type="dxa"/>
          </w:tcPr>
          <w:p w14:paraId="03FA308D" w14:textId="77777777" w:rsidR="00315858" w:rsidRDefault="00B42607">
            <w:hyperlink r:id="rId99" w:history="1">
              <w:r w:rsidR="00315858">
                <w:rPr>
                  <w:color w:val="0000FF"/>
                  <w:u w:val="single"/>
                </w:rPr>
                <w:t>https://c2pipeline.wayne.edu/</w:t>
              </w:r>
            </w:hyperlink>
          </w:p>
        </w:tc>
      </w:tr>
      <w:tr w:rsidR="00315858" w14:paraId="64DF3273" w14:textId="77777777" w:rsidTr="00B42607">
        <w:tc>
          <w:tcPr>
            <w:tcW w:w="1814" w:type="dxa"/>
          </w:tcPr>
          <w:p w14:paraId="5E240B06" w14:textId="77777777" w:rsidR="00315858" w:rsidRDefault="00315858">
            <w:r>
              <w:t>96</w:t>
            </w:r>
          </w:p>
        </w:tc>
        <w:tc>
          <w:tcPr>
            <w:tcW w:w="1814" w:type="dxa"/>
          </w:tcPr>
          <w:p w14:paraId="2A5B86A5" w14:textId="77777777" w:rsidR="00315858" w:rsidRDefault="00315858">
            <w:r>
              <w:t>General Education Oversight Committee</w:t>
            </w:r>
          </w:p>
        </w:tc>
        <w:tc>
          <w:tcPr>
            <w:tcW w:w="1814" w:type="dxa"/>
          </w:tcPr>
          <w:p w14:paraId="5F0210F8" w14:textId="77777777" w:rsidR="00315858" w:rsidRDefault="00315858">
            <w:r>
              <w:t>Collaboration and Communication</w:t>
            </w:r>
          </w:p>
        </w:tc>
        <w:tc>
          <w:tcPr>
            <w:tcW w:w="1815" w:type="dxa"/>
          </w:tcPr>
          <w:p w14:paraId="5220BBB2" w14:textId="77777777" w:rsidR="00315858" w:rsidRDefault="00315858"/>
        </w:tc>
        <w:tc>
          <w:tcPr>
            <w:tcW w:w="1814" w:type="dxa"/>
          </w:tcPr>
          <w:p w14:paraId="091ADEC3" w14:textId="77777777" w:rsidR="00315858" w:rsidRDefault="00B42607">
            <w:hyperlink r:id="rId100" w:history="1">
              <w:r w:rsidR="00315858">
                <w:rPr>
                  <w:color w:val="0000FF"/>
                  <w:u w:val="single"/>
                </w:rPr>
                <w:t>https://provost.wayne.edu/gen-ed-oversight-committee</w:t>
              </w:r>
            </w:hyperlink>
          </w:p>
        </w:tc>
      </w:tr>
      <w:tr w:rsidR="00315858" w14:paraId="56719D4F" w14:textId="77777777" w:rsidTr="00B42607">
        <w:tc>
          <w:tcPr>
            <w:tcW w:w="1814" w:type="dxa"/>
          </w:tcPr>
          <w:p w14:paraId="5C30BB71" w14:textId="77777777" w:rsidR="00315858" w:rsidRDefault="00315858">
            <w:r>
              <w:t>97</w:t>
            </w:r>
          </w:p>
        </w:tc>
        <w:tc>
          <w:tcPr>
            <w:tcW w:w="1814" w:type="dxa"/>
          </w:tcPr>
          <w:p w14:paraId="7A72772D" w14:textId="77777777" w:rsidR="00315858" w:rsidRDefault="00315858">
            <w:r>
              <w:t>Learning Communities Coordinator List (with faculty)</w:t>
            </w:r>
          </w:p>
        </w:tc>
        <w:tc>
          <w:tcPr>
            <w:tcW w:w="1814" w:type="dxa"/>
          </w:tcPr>
          <w:p w14:paraId="7D55670D" w14:textId="77777777" w:rsidR="00315858" w:rsidRDefault="00315858">
            <w:r>
              <w:t>Collaboration and Communication</w:t>
            </w:r>
          </w:p>
        </w:tc>
        <w:tc>
          <w:tcPr>
            <w:tcW w:w="1815" w:type="dxa"/>
          </w:tcPr>
          <w:p w14:paraId="13CB595B" w14:textId="77777777" w:rsidR="00315858" w:rsidRDefault="00315858"/>
        </w:tc>
        <w:tc>
          <w:tcPr>
            <w:tcW w:w="1814" w:type="dxa"/>
          </w:tcPr>
          <w:p w14:paraId="778C2BCE" w14:textId="77777777" w:rsidR="00315858" w:rsidRDefault="00B42607">
            <w:hyperlink r:id="rId101" w:history="1">
              <w:r w:rsidR="00315858">
                <w:rPr>
                  <w:color w:val="0000FF"/>
                  <w:u w:val="single"/>
                </w:rPr>
                <w:t>https://wayne.edu/learning-communities/coordinators/current</w:t>
              </w:r>
            </w:hyperlink>
          </w:p>
        </w:tc>
      </w:tr>
      <w:tr w:rsidR="00315858" w14:paraId="74489A41" w14:textId="77777777" w:rsidTr="00B42607">
        <w:tc>
          <w:tcPr>
            <w:tcW w:w="1814" w:type="dxa"/>
          </w:tcPr>
          <w:p w14:paraId="1D3E6FDD" w14:textId="77777777" w:rsidR="00315858" w:rsidRDefault="00315858">
            <w:r>
              <w:t>98</w:t>
            </w:r>
          </w:p>
        </w:tc>
        <w:tc>
          <w:tcPr>
            <w:tcW w:w="1814" w:type="dxa"/>
          </w:tcPr>
          <w:p w14:paraId="3D0D3600" w14:textId="77777777" w:rsidR="00315858" w:rsidRDefault="00315858">
            <w:r>
              <w:t>AP Day</w:t>
            </w:r>
          </w:p>
        </w:tc>
        <w:tc>
          <w:tcPr>
            <w:tcW w:w="1814" w:type="dxa"/>
          </w:tcPr>
          <w:p w14:paraId="2B7832D8" w14:textId="77777777" w:rsidR="00315858" w:rsidRDefault="00315858">
            <w:r>
              <w:t>Collaboration and Communication</w:t>
            </w:r>
          </w:p>
        </w:tc>
        <w:tc>
          <w:tcPr>
            <w:tcW w:w="1815" w:type="dxa"/>
          </w:tcPr>
          <w:p w14:paraId="6D9C8D39" w14:textId="77777777" w:rsidR="00315858" w:rsidRDefault="00315858"/>
        </w:tc>
        <w:tc>
          <w:tcPr>
            <w:tcW w:w="1814" w:type="dxa"/>
          </w:tcPr>
          <w:p w14:paraId="639FC3B1" w14:textId="77777777" w:rsidR="00315858" w:rsidRDefault="00B42607">
            <w:hyperlink r:id="rId102" w:history="1">
              <w:r w:rsidR="00315858">
                <w:rPr>
                  <w:color w:val="0000FF"/>
                  <w:u w:val="single"/>
                </w:rPr>
                <w:t>https://wayne.edu/apday</w:t>
              </w:r>
            </w:hyperlink>
          </w:p>
        </w:tc>
      </w:tr>
      <w:tr w:rsidR="00315858" w14:paraId="7F8463BF" w14:textId="77777777" w:rsidTr="00B42607">
        <w:tc>
          <w:tcPr>
            <w:tcW w:w="1814" w:type="dxa"/>
          </w:tcPr>
          <w:p w14:paraId="4C1829E2" w14:textId="77777777" w:rsidR="00315858" w:rsidRDefault="00315858">
            <w:r>
              <w:t>99</w:t>
            </w:r>
          </w:p>
        </w:tc>
        <w:tc>
          <w:tcPr>
            <w:tcW w:w="1814" w:type="dxa"/>
          </w:tcPr>
          <w:p w14:paraId="5056AEA9" w14:textId="77777777" w:rsidR="00315858" w:rsidRDefault="00315858">
            <w:r>
              <w:t>STEM Day</w:t>
            </w:r>
          </w:p>
        </w:tc>
        <w:tc>
          <w:tcPr>
            <w:tcW w:w="1814" w:type="dxa"/>
          </w:tcPr>
          <w:p w14:paraId="45245D53" w14:textId="77777777" w:rsidR="00315858" w:rsidRDefault="00315858">
            <w:r>
              <w:t>Collaboration and Communication</w:t>
            </w:r>
          </w:p>
        </w:tc>
        <w:tc>
          <w:tcPr>
            <w:tcW w:w="1815" w:type="dxa"/>
          </w:tcPr>
          <w:p w14:paraId="675E05EE" w14:textId="77777777" w:rsidR="00315858" w:rsidRDefault="00315858"/>
        </w:tc>
        <w:tc>
          <w:tcPr>
            <w:tcW w:w="1814" w:type="dxa"/>
          </w:tcPr>
          <w:p w14:paraId="5622A6A0" w14:textId="77777777" w:rsidR="00315858" w:rsidRDefault="00B42607">
            <w:hyperlink r:id="rId103" w:history="1">
              <w:r w:rsidR="00315858">
                <w:rPr>
                  <w:color w:val="0000FF"/>
                  <w:u w:val="single"/>
                </w:rPr>
                <w:t>https://stemday.wayne.edu/</w:t>
              </w:r>
            </w:hyperlink>
          </w:p>
        </w:tc>
      </w:tr>
      <w:tr w:rsidR="00315858" w14:paraId="03060EC8" w14:textId="77777777" w:rsidTr="00B42607">
        <w:tc>
          <w:tcPr>
            <w:tcW w:w="1814" w:type="dxa"/>
          </w:tcPr>
          <w:p w14:paraId="0CCF700D" w14:textId="77777777" w:rsidR="00315858" w:rsidRDefault="00315858">
            <w:r>
              <w:t>100</w:t>
            </w:r>
          </w:p>
        </w:tc>
        <w:tc>
          <w:tcPr>
            <w:tcW w:w="1814" w:type="dxa"/>
          </w:tcPr>
          <w:p w14:paraId="3385DE48" w14:textId="77777777" w:rsidR="00315858" w:rsidRDefault="00315858">
            <w:r>
              <w:t>Academic Senate</w:t>
            </w:r>
          </w:p>
        </w:tc>
        <w:tc>
          <w:tcPr>
            <w:tcW w:w="1814" w:type="dxa"/>
          </w:tcPr>
          <w:p w14:paraId="089CD822" w14:textId="77777777" w:rsidR="00315858" w:rsidRDefault="00315858">
            <w:r>
              <w:t>Collaboration and Communication</w:t>
            </w:r>
          </w:p>
        </w:tc>
        <w:tc>
          <w:tcPr>
            <w:tcW w:w="1815" w:type="dxa"/>
          </w:tcPr>
          <w:p w14:paraId="2FC17F8B" w14:textId="77777777" w:rsidR="00315858" w:rsidRDefault="00315858"/>
        </w:tc>
        <w:tc>
          <w:tcPr>
            <w:tcW w:w="1814" w:type="dxa"/>
          </w:tcPr>
          <w:p w14:paraId="0C20D4AD" w14:textId="77777777" w:rsidR="00315858" w:rsidRDefault="00B42607">
            <w:hyperlink r:id="rId104" w:history="1">
              <w:r w:rsidR="00315858">
                <w:rPr>
                  <w:color w:val="0000FF"/>
                  <w:u w:val="single"/>
                </w:rPr>
                <w:t>https://academicsenate.wayne.edu/committees</w:t>
              </w:r>
            </w:hyperlink>
          </w:p>
        </w:tc>
      </w:tr>
      <w:tr w:rsidR="00315858" w14:paraId="0FAB5204" w14:textId="77777777" w:rsidTr="00B42607">
        <w:tc>
          <w:tcPr>
            <w:tcW w:w="1814" w:type="dxa"/>
          </w:tcPr>
          <w:p w14:paraId="6666C624" w14:textId="77777777" w:rsidR="00315858" w:rsidRDefault="00315858">
            <w:r>
              <w:t>101</w:t>
            </w:r>
          </w:p>
        </w:tc>
        <w:tc>
          <w:tcPr>
            <w:tcW w:w="1814" w:type="dxa"/>
          </w:tcPr>
          <w:p w14:paraId="245AE48A" w14:textId="77777777" w:rsidR="00315858" w:rsidRDefault="00315858">
            <w:r>
              <w:t>DEI Council Letter from AAC January 2022.pdf</w:t>
            </w:r>
          </w:p>
        </w:tc>
        <w:tc>
          <w:tcPr>
            <w:tcW w:w="1814" w:type="dxa"/>
          </w:tcPr>
          <w:p w14:paraId="05973FDD" w14:textId="77777777" w:rsidR="00315858" w:rsidRDefault="00315858">
            <w:r>
              <w:t>Commitment; Institutional Commitment</w:t>
            </w:r>
          </w:p>
        </w:tc>
        <w:tc>
          <w:tcPr>
            <w:tcW w:w="1815" w:type="dxa"/>
          </w:tcPr>
          <w:p w14:paraId="60C591CE" w14:textId="77777777" w:rsidR="00315858" w:rsidRDefault="00315858">
            <w:r>
              <w:t>AAC January 2022</w:t>
            </w:r>
          </w:p>
        </w:tc>
        <w:tc>
          <w:tcPr>
            <w:tcW w:w="1814" w:type="dxa"/>
          </w:tcPr>
          <w:p w14:paraId="7C690971" w14:textId="77777777" w:rsidR="00315858" w:rsidRDefault="00B42607">
            <w:hyperlink r:id="rId105" w:history="1">
              <w:r w:rsidR="00315858">
                <w:rPr>
                  <w:color w:val="0000FF"/>
                  <w:u w:val="single"/>
                </w:rPr>
                <w:t>https://eaa.jngi.org/d/f17e0-14699/dei-council-letter-from-aac-january-2022.pdf</w:t>
              </w:r>
            </w:hyperlink>
          </w:p>
        </w:tc>
      </w:tr>
      <w:tr w:rsidR="00315858" w14:paraId="5E5088CF" w14:textId="77777777" w:rsidTr="00B42607">
        <w:tc>
          <w:tcPr>
            <w:tcW w:w="1814" w:type="dxa"/>
          </w:tcPr>
          <w:p w14:paraId="69F24933" w14:textId="77777777" w:rsidR="00315858" w:rsidRDefault="00315858">
            <w:r>
              <w:t>102</w:t>
            </w:r>
          </w:p>
        </w:tc>
        <w:tc>
          <w:tcPr>
            <w:tcW w:w="1814" w:type="dxa"/>
          </w:tcPr>
          <w:p w14:paraId="02964234" w14:textId="77777777" w:rsidR="00315858" w:rsidRDefault="00315858">
            <w:r>
              <w:t>First-Year Interest Group Initiative</w:t>
            </w:r>
          </w:p>
        </w:tc>
        <w:tc>
          <w:tcPr>
            <w:tcW w:w="1814" w:type="dxa"/>
          </w:tcPr>
          <w:p w14:paraId="61817582" w14:textId="77777777" w:rsidR="00315858" w:rsidRDefault="00315858">
            <w:r>
              <w:t>Commitment; Institutional Commitment; Learning</w:t>
            </w:r>
          </w:p>
        </w:tc>
        <w:tc>
          <w:tcPr>
            <w:tcW w:w="1815" w:type="dxa"/>
          </w:tcPr>
          <w:p w14:paraId="0A4F7224" w14:textId="77777777" w:rsidR="00315858" w:rsidRDefault="00315858"/>
        </w:tc>
        <w:tc>
          <w:tcPr>
            <w:tcW w:w="1814" w:type="dxa"/>
          </w:tcPr>
          <w:p w14:paraId="2BD5EBFF" w14:textId="77777777" w:rsidR="00315858" w:rsidRDefault="00B42607">
            <w:hyperlink r:id="rId106" w:history="1">
              <w:r w:rsidR="00315858">
                <w:rPr>
                  <w:color w:val="0000FF"/>
                  <w:u w:val="single"/>
                </w:rPr>
                <w:t>https://wayne.edu/registrar/fig</w:t>
              </w:r>
            </w:hyperlink>
          </w:p>
        </w:tc>
      </w:tr>
      <w:tr w:rsidR="00315858" w14:paraId="1073019A" w14:textId="77777777" w:rsidTr="00B42607">
        <w:tc>
          <w:tcPr>
            <w:tcW w:w="1814" w:type="dxa"/>
          </w:tcPr>
          <w:p w14:paraId="49FB466E" w14:textId="77777777" w:rsidR="00315858" w:rsidRDefault="00315858">
            <w:r>
              <w:t>103</w:t>
            </w:r>
          </w:p>
        </w:tc>
        <w:tc>
          <w:tcPr>
            <w:tcW w:w="1814" w:type="dxa"/>
          </w:tcPr>
          <w:p w14:paraId="41CAC5B1" w14:textId="77777777" w:rsidR="00315858" w:rsidRDefault="00315858">
            <w:r>
              <w:t>WSU Academic Advising Vision, Mission, Goals, &amp; SLOs.pdf</w:t>
            </w:r>
          </w:p>
        </w:tc>
        <w:tc>
          <w:tcPr>
            <w:tcW w:w="1814" w:type="dxa"/>
          </w:tcPr>
          <w:p w14:paraId="5359F0E8" w14:textId="77777777" w:rsidR="00315858" w:rsidRDefault="00315858">
            <w:r>
              <w:t>Commitment; Institutional Commitment; Learning</w:t>
            </w:r>
          </w:p>
        </w:tc>
        <w:tc>
          <w:tcPr>
            <w:tcW w:w="1815" w:type="dxa"/>
          </w:tcPr>
          <w:p w14:paraId="55265560" w14:textId="77777777" w:rsidR="00315858" w:rsidRDefault="00315858">
            <w:r>
              <w:t>Advisor Training Academy</w:t>
            </w:r>
          </w:p>
        </w:tc>
        <w:tc>
          <w:tcPr>
            <w:tcW w:w="1814" w:type="dxa"/>
          </w:tcPr>
          <w:p w14:paraId="35FF3FBC" w14:textId="77777777" w:rsidR="00315858" w:rsidRDefault="00B42607">
            <w:hyperlink r:id="rId107" w:history="1">
              <w:r w:rsidR="00315858">
                <w:rPr>
                  <w:color w:val="0000FF"/>
                  <w:u w:val="single"/>
                </w:rPr>
                <w:t>https://eaa.jngi.org/d/c0ccb-14701/wsu-academic-advising-vision-mission-goals--slos.pdf</w:t>
              </w:r>
            </w:hyperlink>
          </w:p>
        </w:tc>
      </w:tr>
      <w:tr w:rsidR="00315858" w14:paraId="200BE349" w14:textId="77777777" w:rsidTr="00B42607">
        <w:tc>
          <w:tcPr>
            <w:tcW w:w="1814" w:type="dxa"/>
          </w:tcPr>
          <w:p w14:paraId="0F3167D2" w14:textId="77777777" w:rsidR="00315858" w:rsidRDefault="00315858">
            <w:r>
              <w:t>104</w:t>
            </w:r>
          </w:p>
        </w:tc>
        <w:tc>
          <w:tcPr>
            <w:tcW w:w="1814" w:type="dxa"/>
          </w:tcPr>
          <w:p w14:paraId="4F9F4DBD" w14:textId="77777777" w:rsidR="00315858" w:rsidRDefault="00315858">
            <w:r>
              <w:t>EAA Technology Enabled Condition Report.docx</w:t>
            </w:r>
          </w:p>
        </w:tc>
        <w:tc>
          <w:tcPr>
            <w:tcW w:w="1814" w:type="dxa"/>
          </w:tcPr>
          <w:p w14:paraId="40BBDDF1" w14:textId="77777777" w:rsidR="00315858" w:rsidRDefault="00315858">
            <w:r>
              <w:t>Technology Enabled Advising</w:t>
            </w:r>
          </w:p>
        </w:tc>
        <w:tc>
          <w:tcPr>
            <w:tcW w:w="1815" w:type="dxa"/>
          </w:tcPr>
          <w:p w14:paraId="27484FE8" w14:textId="77777777" w:rsidR="00315858" w:rsidRDefault="00315858">
            <w:r>
              <w:t>Anwar Najor-Durack &amp; Cleo M. Moody</w:t>
            </w:r>
          </w:p>
        </w:tc>
        <w:tc>
          <w:tcPr>
            <w:tcW w:w="1814" w:type="dxa"/>
          </w:tcPr>
          <w:p w14:paraId="77DA0989" w14:textId="77777777" w:rsidR="00315858" w:rsidRDefault="00B42607">
            <w:hyperlink r:id="rId108" w:history="1">
              <w:r w:rsidR="00315858">
                <w:rPr>
                  <w:color w:val="0000FF"/>
                  <w:u w:val="single"/>
                </w:rPr>
                <w:t>https://eaa.jngi.org/d/4ed77-14705/eaa-technology-enabled-condition-report.docx</w:t>
              </w:r>
            </w:hyperlink>
          </w:p>
        </w:tc>
      </w:tr>
      <w:tr w:rsidR="00315858" w14:paraId="7F63BFC4" w14:textId="77777777" w:rsidTr="00B42607">
        <w:tc>
          <w:tcPr>
            <w:tcW w:w="1814" w:type="dxa"/>
          </w:tcPr>
          <w:p w14:paraId="5B1457B1" w14:textId="77777777" w:rsidR="00315858" w:rsidRDefault="00315858">
            <w:r>
              <w:t>105</w:t>
            </w:r>
          </w:p>
        </w:tc>
        <w:tc>
          <w:tcPr>
            <w:tcW w:w="1814" w:type="dxa"/>
          </w:tcPr>
          <w:p w14:paraId="28EF834B" w14:textId="77777777" w:rsidR="00315858" w:rsidRDefault="00315858">
            <w:r>
              <w:t>EAA EID Report.docx</w:t>
            </w:r>
          </w:p>
        </w:tc>
        <w:tc>
          <w:tcPr>
            <w:tcW w:w="1814" w:type="dxa"/>
          </w:tcPr>
          <w:p w14:paraId="38C8A994" w14:textId="77777777" w:rsidR="00315858" w:rsidRDefault="00315858">
            <w:r>
              <w:t>Equity, Inclusion, and Diversity</w:t>
            </w:r>
          </w:p>
        </w:tc>
        <w:tc>
          <w:tcPr>
            <w:tcW w:w="1815" w:type="dxa"/>
          </w:tcPr>
          <w:p w14:paraId="10E2F315" w14:textId="77777777" w:rsidR="00315858" w:rsidRDefault="00315858">
            <w:r>
              <w:t>EID Committee</w:t>
            </w:r>
          </w:p>
        </w:tc>
        <w:tc>
          <w:tcPr>
            <w:tcW w:w="1814" w:type="dxa"/>
          </w:tcPr>
          <w:p w14:paraId="1BAC3509" w14:textId="77777777" w:rsidR="00315858" w:rsidRDefault="00B42607">
            <w:hyperlink r:id="rId109" w:history="1">
              <w:r w:rsidR="00315858">
                <w:rPr>
                  <w:color w:val="0000FF"/>
                  <w:u w:val="single"/>
                </w:rPr>
                <w:t>https://eaa.jngi.org/d/feaef-14712/eaa-dei-rought-draft-report.docx</w:t>
              </w:r>
            </w:hyperlink>
          </w:p>
        </w:tc>
      </w:tr>
      <w:tr w:rsidR="00315858" w14:paraId="55F7BA7A" w14:textId="77777777" w:rsidTr="00B42607">
        <w:tc>
          <w:tcPr>
            <w:tcW w:w="1814" w:type="dxa"/>
          </w:tcPr>
          <w:p w14:paraId="30CBA9E8" w14:textId="77777777" w:rsidR="00315858" w:rsidRDefault="00315858">
            <w:r>
              <w:t>106</w:t>
            </w:r>
          </w:p>
        </w:tc>
        <w:tc>
          <w:tcPr>
            <w:tcW w:w="1814" w:type="dxa"/>
          </w:tcPr>
          <w:p w14:paraId="10F4A689" w14:textId="77777777" w:rsidR="00315858" w:rsidRDefault="00315858">
            <w:r>
              <w:t>Condition Report for Collaboration and Communication 08 02 2022_REV.docx</w:t>
            </w:r>
          </w:p>
        </w:tc>
        <w:tc>
          <w:tcPr>
            <w:tcW w:w="1814" w:type="dxa"/>
          </w:tcPr>
          <w:p w14:paraId="4A44A201" w14:textId="77777777" w:rsidR="00315858" w:rsidRDefault="00315858">
            <w:r>
              <w:t>Collaboration and Communication</w:t>
            </w:r>
          </w:p>
        </w:tc>
        <w:tc>
          <w:tcPr>
            <w:tcW w:w="1815" w:type="dxa"/>
          </w:tcPr>
          <w:p w14:paraId="5AE48A43" w14:textId="77777777" w:rsidR="00315858" w:rsidRDefault="00315858"/>
        </w:tc>
        <w:tc>
          <w:tcPr>
            <w:tcW w:w="1814" w:type="dxa"/>
          </w:tcPr>
          <w:p w14:paraId="3F8E16EE" w14:textId="77777777" w:rsidR="00315858" w:rsidRDefault="00B42607">
            <w:hyperlink r:id="rId110" w:history="1">
              <w:r w:rsidR="00315858">
                <w:rPr>
                  <w:color w:val="0000FF"/>
                  <w:u w:val="single"/>
                </w:rPr>
                <w:t>https://eaa.jngi.org/d/a71bb-14713/condition-report-for-collaboration-and-communication-08-02-2022rev.docx</w:t>
              </w:r>
            </w:hyperlink>
          </w:p>
        </w:tc>
      </w:tr>
      <w:tr w:rsidR="00315858" w14:paraId="73374FCD" w14:textId="77777777" w:rsidTr="00B42607">
        <w:tc>
          <w:tcPr>
            <w:tcW w:w="1814" w:type="dxa"/>
          </w:tcPr>
          <w:p w14:paraId="4C3C3ED4" w14:textId="77777777" w:rsidR="00315858" w:rsidRDefault="00315858">
            <w:r>
              <w:lastRenderedPageBreak/>
              <w:t>107</w:t>
            </w:r>
          </w:p>
        </w:tc>
        <w:tc>
          <w:tcPr>
            <w:tcW w:w="1814" w:type="dxa"/>
          </w:tcPr>
          <w:p w14:paraId="7BD4ED3D" w14:textId="77777777" w:rsidR="00315858" w:rsidRDefault="00315858">
            <w:r>
              <w:t>EAA Student Purpose and Pathways Condition Report.docx</w:t>
            </w:r>
          </w:p>
        </w:tc>
        <w:tc>
          <w:tcPr>
            <w:tcW w:w="1814" w:type="dxa"/>
          </w:tcPr>
          <w:p w14:paraId="1A3BE77B" w14:textId="77777777" w:rsidR="00315858" w:rsidRDefault="00315858">
            <w:r>
              <w:t>Student Purpose and Pathways</w:t>
            </w:r>
          </w:p>
        </w:tc>
        <w:tc>
          <w:tcPr>
            <w:tcW w:w="1815" w:type="dxa"/>
          </w:tcPr>
          <w:p w14:paraId="69F0E0FB" w14:textId="77777777" w:rsidR="00315858" w:rsidRDefault="00315858">
            <w:r>
              <w:t>Student Purpose and Pathways Committee Members</w:t>
            </w:r>
          </w:p>
        </w:tc>
        <w:tc>
          <w:tcPr>
            <w:tcW w:w="1814" w:type="dxa"/>
          </w:tcPr>
          <w:p w14:paraId="0E78E9FC" w14:textId="77777777" w:rsidR="00315858" w:rsidRDefault="00B42607">
            <w:hyperlink r:id="rId111" w:history="1">
              <w:r w:rsidR="00315858">
                <w:rPr>
                  <w:color w:val="0000FF"/>
                  <w:u w:val="single"/>
                </w:rPr>
                <w:t>https://eaa.jngi.org/d/9e55f-14718/eaa-student-purpose-and-pathways-condition-report.docx</w:t>
              </w:r>
            </w:hyperlink>
          </w:p>
        </w:tc>
      </w:tr>
      <w:tr w:rsidR="00315858" w14:paraId="27E8668A" w14:textId="77777777" w:rsidTr="00B42607">
        <w:tc>
          <w:tcPr>
            <w:tcW w:w="1814" w:type="dxa"/>
          </w:tcPr>
          <w:p w14:paraId="352E6F29" w14:textId="77777777" w:rsidR="00315858" w:rsidRDefault="00315858">
            <w:r>
              <w:t>108</w:t>
            </w:r>
          </w:p>
        </w:tc>
        <w:tc>
          <w:tcPr>
            <w:tcW w:w="1814" w:type="dxa"/>
          </w:tcPr>
          <w:p w14:paraId="50335A36" w14:textId="77777777" w:rsidR="00315858" w:rsidRDefault="00315858">
            <w:r>
              <w:t>Wayne State University - Condition Report for Advisor Selection and Development.rtf</w:t>
            </w:r>
          </w:p>
        </w:tc>
        <w:tc>
          <w:tcPr>
            <w:tcW w:w="1814" w:type="dxa"/>
          </w:tcPr>
          <w:p w14:paraId="1F2ECF6C" w14:textId="77777777" w:rsidR="00315858" w:rsidRDefault="00315858">
            <w:r>
              <w:t>Advisor Selection and Development</w:t>
            </w:r>
          </w:p>
        </w:tc>
        <w:tc>
          <w:tcPr>
            <w:tcW w:w="1815" w:type="dxa"/>
          </w:tcPr>
          <w:p w14:paraId="50F40DEB" w14:textId="77777777" w:rsidR="00315858" w:rsidRDefault="00315858"/>
        </w:tc>
        <w:tc>
          <w:tcPr>
            <w:tcW w:w="1814" w:type="dxa"/>
          </w:tcPr>
          <w:p w14:paraId="64A2FF3C" w14:textId="77777777" w:rsidR="00315858" w:rsidRDefault="00B42607">
            <w:hyperlink r:id="rId112" w:history="1">
              <w:r w:rsidR="00315858">
                <w:rPr>
                  <w:color w:val="0000FF"/>
                  <w:u w:val="single"/>
                </w:rPr>
                <w:t>https://eaa.jngi.org/d/579ae-14719/wayne-state-university--condition-report-for-advisor-selection-and-development.rtf</w:t>
              </w:r>
            </w:hyperlink>
          </w:p>
        </w:tc>
      </w:tr>
      <w:tr w:rsidR="00315858" w14:paraId="1B4F931D" w14:textId="77777777" w:rsidTr="00B42607">
        <w:tc>
          <w:tcPr>
            <w:tcW w:w="1814" w:type="dxa"/>
          </w:tcPr>
          <w:p w14:paraId="15A025E3" w14:textId="77777777" w:rsidR="00315858" w:rsidRDefault="00315858">
            <w:r>
              <w:t>109</w:t>
            </w:r>
          </w:p>
        </w:tc>
        <w:tc>
          <w:tcPr>
            <w:tcW w:w="1814" w:type="dxa"/>
          </w:tcPr>
          <w:p w14:paraId="19217578" w14:textId="77777777" w:rsidR="00315858" w:rsidRDefault="00315858">
            <w:r>
              <w:t>Wayne State University - Condition Report for Organization_submitted 8-12-2022.docx</w:t>
            </w:r>
          </w:p>
        </w:tc>
        <w:tc>
          <w:tcPr>
            <w:tcW w:w="1814" w:type="dxa"/>
          </w:tcPr>
          <w:p w14:paraId="5F30A4E0" w14:textId="77777777" w:rsidR="00315858" w:rsidRDefault="00315858">
            <w:r>
              <w:t>Organization</w:t>
            </w:r>
          </w:p>
        </w:tc>
        <w:tc>
          <w:tcPr>
            <w:tcW w:w="1815" w:type="dxa"/>
          </w:tcPr>
          <w:p w14:paraId="7E617490" w14:textId="77777777" w:rsidR="00315858" w:rsidRDefault="00315858">
            <w:r>
              <w:t>Fawne Allossery &amp; Elizabeth Hill</w:t>
            </w:r>
          </w:p>
        </w:tc>
        <w:tc>
          <w:tcPr>
            <w:tcW w:w="1814" w:type="dxa"/>
          </w:tcPr>
          <w:p w14:paraId="2B50041D" w14:textId="77777777" w:rsidR="00315858" w:rsidRDefault="00B42607">
            <w:hyperlink r:id="rId113" w:history="1">
              <w:r w:rsidR="00315858">
                <w:rPr>
                  <w:color w:val="0000FF"/>
                  <w:u w:val="single"/>
                </w:rPr>
                <w:t>https://eaa.jngi.org/d/b13ab-14720/wayne-state-university--condition-report-for-organizationsubmitted-8122022.docx</w:t>
              </w:r>
            </w:hyperlink>
          </w:p>
        </w:tc>
      </w:tr>
      <w:tr w:rsidR="00315858" w14:paraId="6E02E7FF" w14:textId="77777777" w:rsidTr="00B42607">
        <w:tc>
          <w:tcPr>
            <w:tcW w:w="1814" w:type="dxa"/>
          </w:tcPr>
          <w:p w14:paraId="1C213BED" w14:textId="77777777" w:rsidR="00315858" w:rsidRDefault="00315858">
            <w:r>
              <w:t>110</w:t>
            </w:r>
          </w:p>
        </w:tc>
        <w:tc>
          <w:tcPr>
            <w:tcW w:w="1814" w:type="dxa"/>
          </w:tcPr>
          <w:p w14:paraId="45DB1B32" w14:textId="77777777" w:rsidR="00315858" w:rsidRDefault="00315858">
            <w:r>
              <w:t>Wayne State University - Condition Report for Improvement and the Scholarship of Advising.rtf</w:t>
            </w:r>
          </w:p>
        </w:tc>
        <w:tc>
          <w:tcPr>
            <w:tcW w:w="1814" w:type="dxa"/>
          </w:tcPr>
          <w:p w14:paraId="40A9183E" w14:textId="77777777" w:rsidR="00315858" w:rsidRDefault="00315858">
            <w:r>
              <w:t>Improvement and the Scholarship of Advising</w:t>
            </w:r>
          </w:p>
        </w:tc>
        <w:tc>
          <w:tcPr>
            <w:tcW w:w="1815" w:type="dxa"/>
          </w:tcPr>
          <w:p w14:paraId="77A52294" w14:textId="77777777" w:rsidR="00315858" w:rsidRDefault="00315858"/>
        </w:tc>
        <w:tc>
          <w:tcPr>
            <w:tcW w:w="1814" w:type="dxa"/>
          </w:tcPr>
          <w:p w14:paraId="7DB15E25" w14:textId="77777777" w:rsidR="00315858" w:rsidRDefault="00B42607">
            <w:hyperlink r:id="rId114" w:history="1">
              <w:r w:rsidR="00315858">
                <w:rPr>
                  <w:color w:val="0000FF"/>
                  <w:u w:val="single"/>
                </w:rPr>
                <w:t>https://eaa.jngi.org/d/1fc78-14728/wayne-state-university--condition-report-for-improvement-and-the-scholarship-of-advising.rtf</w:t>
              </w:r>
            </w:hyperlink>
          </w:p>
        </w:tc>
      </w:tr>
      <w:tr w:rsidR="00315858" w14:paraId="594FE243" w14:textId="77777777" w:rsidTr="00B42607">
        <w:tc>
          <w:tcPr>
            <w:tcW w:w="1814" w:type="dxa"/>
          </w:tcPr>
          <w:p w14:paraId="4F5DFF28" w14:textId="77777777" w:rsidR="00315858" w:rsidRDefault="00315858">
            <w:r>
              <w:t>111</w:t>
            </w:r>
          </w:p>
        </w:tc>
        <w:tc>
          <w:tcPr>
            <w:tcW w:w="1814" w:type="dxa"/>
          </w:tcPr>
          <w:p w14:paraId="52841E89" w14:textId="77777777" w:rsidR="00315858" w:rsidRDefault="00315858">
            <w:r>
              <w:t>updated EAA Student Purpose and Pathways Condition Report.docx</w:t>
            </w:r>
          </w:p>
        </w:tc>
        <w:tc>
          <w:tcPr>
            <w:tcW w:w="1814" w:type="dxa"/>
          </w:tcPr>
          <w:p w14:paraId="54C06820" w14:textId="77777777" w:rsidR="00315858" w:rsidRDefault="00315858">
            <w:r>
              <w:t>Student Purpose and Pathways</w:t>
            </w:r>
          </w:p>
        </w:tc>
        <w:tc>
          <w:tcPr>
            <w:tcW w:w="1815" w:type="dxa"/>
          </w:tcPr>
          <w:p w14:paraId="26AEB982" w14:textId="77777777" w:rsidR="00315858" w:rsidRDefault="00315858">
            <w:r>
              <w:t>Rebecca Russell &amp; Cherise Frost</w:t>
            </w:r>
          </w:p>
        </w:tc>
        <w:tc>
          <w:tcPr>
            <w:tcW w:w="1814" w:type="dxa"/>
          </w:tcPr>
          <w:p w14:paraId="27C825BE" w14:textId="77777777" w:rsidR="00315858" w:rsidRDefault="00B42607">
            <w:hyperlink r:id="rId115" w:history="1">
              <w:r w:rsidR="00315858">
                <w:rPr>
                  <w:color w:val="0000FF"/>
                  <w:u w:val="single"/>
                </w:rPr>
                <w:t>https://eaa.jngi.org/d/85c03-14745/updated-eaa-student-purpose-and-pathways-condition-report.docx</w:t>
              </w:r>
            </w:hyperlink>
          </w:p>
        </w:tc>
      </w:tr>
      <w:tr w:rsidR="00315858" w14:paraId="59B8ECFC" w14:textId="77777777" w:rsidTr="00B42607">
        <w:tc>
          <w:tcPr>
            <w:tcW w:w="1814" w:type="dxa"/>
          </w:tcPr>
          <w:p w14:paraId="5F0CA593" w14:textId="77777777" w:rsidR="00315858" w:rsidRDefault="00315858">
            <w:r>
              <w:t>112</w:t>
            </w:r>
          </w:p>
        </w:tc>
        <w:tc>
          <w:tcPr>
            <w:tcW w:w="1814" w:type="dxa"/>
          </w:tcPr>
          <w:p w14:paraId="4848262D" w14:textId="77777777" w:rsidR="00315858" w:rsidRDefault="00315858">
            <w:r>
              <w:t>ATA Training Calendar</w:t>
            </w:r>
          </w:p>
        </w:tc>
        <w:tc>
          <w:tcPr>
            <w:tcW w:w="1814" w:type="dxa"/>
          </w:tcPr>
          <w:p w14:paraId="0C664394" w14:textId="77777777" w:rsidR="00315858" w:rsidRDefault="00315858">
            <w:r>
              <w:t>Collaboration and Communication</w:t>
            </w:r>
          </w:p>
        </w:tc>
        <w:tc>
          <w:tcPr>
            <w:tcW w:w="1815" w:type="dxa"/>
          </w:tcPr>
          <w:p w14:paraId="7893036D" w14:textId="77777777" w:rsidR="00315858" w:rsidRDefault="00315858">
            <w:r>
              <w:t>A Horwitz</w:t>
            </w:r>
          </w:p>
        </w:tc>
        <w:tc>
          <w:tcPr>
            <w:tcW w:w="1814" w:type="dxa"/>
          </w:tcPr>
          <w:p w14:paraId="3EBA60F6" w14:textId="77777777" w:rsidR="00315858" w:rsidRDefault="00B42607">
            <w:hyperlink r:id="rId116" w:history="1">
              <w:r w:rsidR="00315858">
                <w:rPr>
                  <w:color w:val="0000FF"/>
                  <w:u w:val="single"/>
                </w:rPr>
                <w:t>https://advisortraining.wayne.edu/training</w:t>
              </w:r>
            </w:hyperlink>
          </w:p>
        </w:tc>
      </w:tr>
      <w:tr w:rsidR="00315858" w14:paraId="5D490B74" w14:textId="77777777" w:rsidTr="00B42607">
        <w:tc>
          <w:tcPr>
            <w:tcW w:w="1814" w:type="dxa"/>
          </w:tcPr>
          <w:p w14:paraId="63F14F84" w14:textId="77777777" w:rsidR="00315858" w:rsidRDefault="00315858">
            <w:r>
              <w:t>113</w:t>
            </w:r>
          </w:p>
        </w:tc>
        <w:tc>
          <w:tcPr>
            <w:tcW w:w="1814" w:type="dxa"/>
          </w:tcPr>
          <w:p w14:paraId="6CFAB3B8" w14:textId="77777777" w:rsidR="00315858" w:rsidRDefault="00315858">
            <w:r>
              <w:t>Condition Report for Collaboration and Communication 09 23 2022.docx</w:t>
            </w:r>
          </w:p>
        </w:tc>
        <w:tc>
          <w:tcPr>
            <w:tcW w:w="1814" w:type="dxa"/>
          </w:tcPr>
          <w:p w14:paraId="48F81632" w14:textId="77777777" w:rsidR="00315858" w:rsidRDefault="00315858">
            <w:r>
              <w:t>Collaboration and Communication</w:t>
            </w:r>
          </w:p>
        </w:tc>
        <w:tc>
          <w:tcPr>
            <w:tcW w:w="1815" w:type="dxa"/>
          </w:tcPr>
          <w:p w14:paraId="575DD526" w14:textId="77777777" w:rsidR="00315858" w:rsidRDefault="00315858">
            <w:r>
              <w:t>A Horwitz</w:t>
            </w:r>
          </w:p>
        </w:tc>
        <w:tc>
          <w:tcPr>
            <w:tcW w:w="1814" w:type="dxa"/>
          </w:tcPr>
          <w:p w14:paraId="0596D027" w14:textId="77777777" w:rsidR="00315858" w:rsidRDefault="00B42607">
            <w:hyperlink r:id="rId117" w:history="1">
              <w:r w:rsidR="00315858">
                <w:rPr>
                  <w:color w:val="0000FF"/>
                  <w:u w:val="single"/>
                </w:rPr>
                <w:t>https://eaa.jngi.org/d/12328-14747/condition-report-for-collaboration-and-communication-09-23-2022.docx</w:t>
              </w:r>
            </w:hyperlink>
          </w:p>
        </w:tc>
      </w:tr>
      <w:tr w:rsidR="00315858" w14:paraId="0AB36470" w14:textId="77777777" w:rsidTr="00B42607">
        <w:tc>
          <w:tcPr>
            <w:tcW w:w="1814" w:type="dxa"/>
          </w:tcPr>
          <w:p w14:paraId="31A92431" w14:textId="77777777" w:rsidR="00315858" w:rsidRDefault="00315858">
            <w:r>
              <w:t>114</w:t>
            </w:r>
          </w:p>
        </w:tc>
        <w:tc>
          <w:tcPr>
            <w:tcW w:w="1814" w:type="dxa"/>
          </w:tcPr>
          <w:p w14:paraId="3F4819D8" w14:textId="77777777" w:rsidR="00315858" w:rsidRDefault="00315858">
            <w:r>
              <w:t>EAA Final Report Advisor Selection and Development.rtf</w:t>
            </w:r>
          </w:p>
        </w:tc>
        <w:tc>
          <w:tcPr>
            <w:tcW w:w="1814" w:type="dxa"/>
          </w:tcPr>
          <w:p w14:paraId="4D163A8C" w14:textId="77777777" w:rsidR="00315858" w:rsidRDefault="00315858">
            <w:r>
              <w:t>Advisor Selection and Development</w:t>
            </w:r>
          </w:p>
        </w:tc>
        <w:tc>
          <w:tcPr>
            <w:tcW w:w="1815" w:type="dxa"/>
          </w:tcPr>
          <w:p w14:paraId="007DCDA8" w14:textId="77777777" w:rsidR="00315858" w:rsidRDefault="00315858"/>
        </w:tc>
        <w:tc>
          <w:tcPr>
            <w:tcW w:w="1814" w:type="dxa"/>
          </w:tcPr>
          <w:p w14:paraId="3E2E92BA" w14:textId="77777777" w:rsidR="00315858" w:rsidRDefault="00B42607">
            <w:hyperlink r:id="rId118" w:history="1">
              <w:r w:rsidR="00315858">
                <w:rPr>
                  <w:color w:val="0000FF"/>
                  <w:u w:val="single"/>
                </w:rPr>
                <w:t>https://eaa.jngi.org/d/7495e-14748/eaa-final-report-advisor-selection-and-development.rtf</w:t>
              </w:r>
            </w:hyperlink>
          </w:p>
        </w:tc>
      </w:tr>
      <w:tr w:rsidR="00315858" w14:paraId="03F8285B" w14:textId="77777777" w:rsidTr="00B42607">
        <w:tc>
          <w:tcPr>
            <w:tcW w:w="1814" w:type="dxa"/>
          </w:tcPr>
          <w:p w14:paraId="7FBB681B" w14:textId="77777777" w:rsidR="00315858" w:rsidRDefault="00315858">
            <w:r>
              <w:t>115</w:t>
            </w:r>
          </w:p>
        </w:tc>
        <w:tc>
          <w:tcPr>
            <w:tcW w:w="1814" w:type="dxa"/>
          </w:tcPr>
          <w:p w14:paraId="7FA2FA7E" w14:textId="77777777" w:rsidR="00315858" w:rsidRDefault="00315858">
            <w:r>
              <w:t>Wayne State University - Condition Report for Commitment.docx</w:t>
            </w:r>
          </w:p>
        </w:tc>
        <w:tc>
          <w:tcPr>
            <w:tcW w:w="1814" w:type="dxa"/>
          </w:tcPr>
          <w:p w14:paraId="2DE69B15" w14:textId="77777777" w:rsidR="00315858" w:rsidRDefault="00315858">
            <w:r>
              <w:t>Commitment; Institutional Commitment</w:t>
            </w:r>
          </w:p>
        </w:tc>
        <w:tc>
          <w:tcPr>
            <w:tcW w:w="1815" w:type="dxa"/>
          </w:tcPr>
          <w:p w14:paraId="450EA2D7" w14:textId="77777777" w:rsidR="00315858" w:rsidRDefault="00315858"/>
        </w:tc>
        <w:tc>
          <w:tcPr>
            <w:tcW w:w="1814" w:type="dxa"/>
          </w:tcPr>
          <w:p w14:paraId="371E8C4A" w14:textId="77777777" w:rsidR="00315858" w:rsidRDefault="00B42607">
            <w:hyperlink r:id="rId119" w:history="1">
              <w:r w:rsidR="00315858">
                <w:rPr>
                  <w:color w:val="0000FF"/>
                  <w:u w:val="single"/>
                </w:rPr>
                <w:t>https://eaa.jngi.org/d/7b4de-14749/wayne-state-university--condition-report-for-commitment.docx</w:t>
              </w:r>
            </w:hyperlink>
          </w:p>
        </w:tc>
      </w:tr>
    </w:tbl>
    <w:p w14:paraId="3DD355C9" w14:textId="77777777" w:rsidR="00315858" w:rsidRDefault="00315858">
      <w:bookmarkStart w:id="33" w:name="_GoBack"/>
      <w:bookmarkEnd w:id="33"/>
    </w:p>
    <w:sectPr w:rsidR="00315858" w:rsidSect="00980A51">
      <w:headerReference w:type="even" r:id="rId120"/>
      <w:headerReference w:type="default" r:id="rId121"/>
      <w:footerReference w:type="even" r:id="rId122"/>
      <w:footerReference w:type="default" r:id="rId123"/>
      <w:headerReference w:type="first" r:id="rId124"/>
      <w:pgSz w:w="11906" w:h="16838"/>
      <w:pgMar w:top="1417" w:right="1417" w:bottom="1134" w:left="1417"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8AB97" w14:textId="77777777" w:rsidR="00D34478" w:rsidRDefault="00D34478">
      <w:r>
        <w:separator/>
      </w:r>
    </w:p>
  </w:endnote>
  <w:endnote w:type="continuationSeparator" w:id="0">
    <w:p w14:paraId="649B8006" w14:textId="77777777" w:rsidR="00D34478" w:rsidRDefault="00D3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EF77" w14:textId="77777777" w:rsidR="00D34478" w:rsidRDefault="00D34478">
    <w:pPr>
      <w:pStyle w:val="Footer"/>
    </w:pPr>
    <w:r>
      <w:tab/>
    </w:r>
    <w:r>
      <w:fldChar w:fldCharType="begin"/>
    </w:r>
    <w:r>
      <w:instrText>PAGE</w:instrText>
    </w:r>
    <w:r>
      <w:fldChar w:fldCharType="separate"/>
    </w:r>
    <w:r>
      <w:t>&lt; Please update this field. &gt;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4A0B" w14:textId="77777777" w:rsidR="00D34478" w:rsidRDefault="00D34478">
    <w:pPr>
      <w:pStyle w:val="Footer"/>
    </w:pPr>
    <w:r>
      <w:tab/>
    </w:r>
    <w:r>
      <w:fldChar w:fldCharType="begin"/>
    </w:r>
    <w:r>
      <w:instrText>PAGE</w:instrText>
    </w:r>
    <w:r>
      <w:fldChar w:fldCharType="separate"/>
    </w:r>
    <w:r>
      <w:t>&lt; Please update this field. &gt;</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D5601" w14:textId="77777777" w:rsidR="00D34478" w:rsidRDefault="00D34478">
      <w:r>
        <w:separator/>
      </w:r>
    </w:p>
  </w:footnote>
  <w:footnote w:type="continuationSeparator" w:id="0">
    <w:p w14:paraId="05453034" w14:textId="77777777" w:rsidR="00D34478" w:rsidRDefault="00D3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854A" w14:textId="77777777" w:rsidR="00D34478" w:rsidRDefault="00D34478">
    <w:pPr>
      <w:pStyle w:val="Header"/>
    </w:pPr>
    <w:r>
      <w:t>Comprehensive Report</w:t>
    </w:r>
    <w:r>
      <w:tab/>
      <w:t>Generated on 1/11/2023 4:46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544E6" w14:textId="77777777" w:rsidR="00D34478" w:rsidRDefault="00D34478">
    <w:pPr>
      <w:pStyle w:val="Header"/>
    </w:pPr>
    <w:r>
      <w:t>Comprehensive Report</w:t>
    </w:r>
    <w:r>
      <w:tab/>
      <w:t>Generated on 1/11/2023 4:46 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E5C4" w14:textId="66FC3D9F" w:rsidR="00D34478" w:rsidRPr="002257D7" w:rsidRDefault="00D34478" w:rsidP="002257D7">
    <w:pPr>
      <w:pStyle w:val="Header"/>
    </w:pPr>
    <w:r>
      <w:rPr>
        <w:noProof/>
      </w:rPr>
      <w:drawing>
        <wp:inline distT="0" distB="0" distL="0" distR="0" wp14:anchorId="08FEECE0" wp14:editId="69C727BD">
          <wp:extent cx="1406071" cy="476250"/>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747" cy="478511"/>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G0qVyKOW" int2:invalidationBookmarkName="" int2:hashCode="e2IDdptkzR+68F" int2:id="2qjcTLdM">
      <int2:state int2:value="Rejected" int2:type="LegacyProofing"/>
    </int2:bookmark>
    <int2:bookmark int2:bookmarkName="_Int_RVzXopJF" int2:invalidationBookmarkName="" int2:hashCode="TF7w/kb0IAxBT1" int2:id="zvrYrVTK">
      <int2:state int2:value="Rejected" int2:type="LegacyProofing"/>
    </int2:bookmark>
    <int2:bookmark int2:bookmarkName="_Int_XQG1tNgV" int2:invalidationBookmarkName="" int2:hashCode="OOZ+frJlm2D3lP" int2:id="LxYrbblC">
      <int2:state int2:value="Rejected" int2:type="AugLoop_Text_Critique"/>
    </int2:bookmark>
    <int2:bookmark int2:bookmarkName="_Int_Ib4kAQ5R" int2:invalidationBookmarkName="" int2:hashCode="tkYWjEKxT1Y3ZR" int2:id="KEqHrkEb">
      <int2:state int2:value="Rejected" int2:type="AugLoop_Text_Critique"/>
    </int2:bookmark>
    <int2:bookmark int2:bookmarkName="_Int_mgLqHX7Y" int2:invalidationBookmarkName="" int2:hashCode="ZvcnO7I6S33BaN" int2:id="LJvl28Lw">
      <int2:state int2:value="Rejected" int2:type="AugLoop_Text_Critique"/>
    </int2:bookmark>
    <int2:bookmark int2:bookmarkName="_Int_VaEObFve" int2:invalidationBookmarkName="" int2:hashCode="NyZBUbzFdrobjF" int2:id="EbhHg4Sd">
      <int2:state int2:value="Rejected" int2:type="AugLoop_Text_Critique"/>
    </int2:bookmark>
    <int2:bookmark int2:bookmarkName="_Int_jVTUScQH" int2:invalidationBookmarkName="" int2:hashCode="4eDk5DSkalSZOW" int2:id="uITYfqwu">
      <int2:state int2:value="Rejected" int2:type="LegacyProofing"/>
    </int2:bookmark>
    <int2:bookmark int2:bookmarkName="_Int_RS2HBtmZ" int2:invalidationBookmarkName="" int2:hashCode="D1UHugEf+WDq71" int2:id="kHmsSweH">
      <int2:state int2:value="Rejected" int2:type="AugLoop_Text_Critique"/>
    </int2:bookmark>
    <int2:bookmark int2:bookmarkName="_Int_elkAbtYo" int2:invalidationBookmarkName="" int2:hashCode="oXYhDy0Zerrcdx" int2:id="DodZqhTS">
      <int2:state int2:value="Rejected" int2:type="AugLoop_Text_Critique"/>
    </int2:bookmark>
    <int2:bookmark int2:bookmarkName="_Int_08nfBtDR" int2:invalidationBookmarkName="" int2:hashCode="rxDvIN2QYLvurQ" int2:id="3keem07C">
      <int2:state int2:value="Rejected" int2:type="LegacyProofing"/>
    </int2:bookmark>
    <int2:bookmark int2:bookmarkName="_Int_1ivLbrRF" int2:invalidationBookmarkName="" int2:hashCode="k++UI4B2VtB+un" int2:id="8dYh0yd0">
      <int2:state int2:value="Rejected" int2:type="AugLoop_Acronyms_AcronymsCritique"/>
    </int2:bookmark>
    <int2:bookmark int2:bookmarkName="_Int_lgpEdRfJ" int2:invalidationBookmarkName="" int2:hashCode="GHdwz1ry00aatB" int2:id="4lyaZ5V7">
      <int2:state int2:value="Rejected" int2:type="LegacyProofing"/>
    </int2:bookmark>
    <int2:bookmark int2:bookmarkName="_Int_imBrJBtM" int2:invalidationBookmarkName="" int2:hashCode="dwVhpzNYdhkPC4" int2:id="d4yXAhYU">
      <int2:state int2:value="Rejected" int2:type="LegacyProofing"/>
    </int2:bookmark>
    <int2:bookmark int2:bookmarkName="_Int_Oznn0wNT" int2:invalidationBookmarkName="" int2:hashCode="3i4/duTJ0R+q/h" int2:id="ZROULcJ4">
      <int2:state int2:value="Rejected" int2:type="AugLoop_Text_Critique"/>
    </int2:bookmark>
    <int2:bookmark int2:bookmarkName="_Int_IqL5mVFs" int2:invalidationBookmarkName="" int2:hashCode="wBnosdt9lerbwW" int2:id="oBujamsy">
      <int2:state int2:value="Rejected" int2:type="LegacyProofing"/>
    </int2:bookmark>
    <int2:bookmark int2:bookmarkName="_Int_4XhzIx2r" int2:invalidationBookmarkName="" int2:hashCode="vvZ9pT1LD31S+0" int2:id="XraaFS3S">
      <int2:state int2:value="Rejected" int2:type="LegacyProofing"/>
    </int2:bookmark>
    <int2:bookmark int2:bookmarkName="_Int_9FQpGtV2" int2:invalidationBookmarkName="" int2:hashCode="81B/mPLdxm98+p" int2:id="x19UbUqB">
      <int2:state int2:value="Rejected" int2:type="AugLoop_Text_Critique"/>
    </int2:bookmark>
    <int2:bookmark int2:bookmarkName="_Int_fnF7IFwz" int2:invalidationBookmarkName="" int2:hashCode="oyjbC+c2OOZeIN" int2:id="LrloAS1h">
      <int2:state int2:value="Rejected" int2:type="AugLoop_Text_Critique"/>
    </int2:bookmark>
    <int2:bookmark int2:bookmarkName="_Int_ZwypyrzP" int2:invalidationBookmarkName="" int2:hashCode="R0EMCFTnCRFlIj" int2:id="PPtLG9VF">
      <int2:state int2:value="Rejected" int2:type="AugLoop_Text_Critique"/>
    </int2:bookmark>
    <int2:bookmark int2:bookmarkName="_Int_286oCiFi" int2:invalidationBookmarkName="" int2:hashCode="8QuyVatSxKVc2T" int2:id="fCC6jr3y">
      <int2:state int2:value="Rejected" int2:type="AugLoop_Text_Critique"/>
    </int2:bookmark>
    <int2:bookmark int2:bookmarkName="_Int_vV4nUSm4" int2:invalidationBookmarkName="" int2:hashCode="b39xLERzutWd+F" int2:id="No2fiLwJ">
      <int2:state int2:value="Rejected" int2:type="AugLoop_Text_Critique"/>
    </int2:bookmark>
    <int2:bookmark int2:bookmarkName="_Int_TThEdtEA" int2:invalidationBookmarkName="" int2:hashCode="aMU3L5k0oMoL9x" int2:id="TOW9Rz8B">
      <int2:state int2:value="Rejected" int2:type="LegacyProofing"/>
    </int2:bookmark>
    <int2:bookmark int2:bookmarkName="_Int_UeEjqVYI" int2:invalidationBookmarkName="" int2:hashCode="dTeQkwB2/dFdGN" int2:id="hwN4hcFi">
      <int2:state int2:value="Rejected" int2:type="AugLoop_Text_Critique"/>
    </int2:bookmark>
    <int2:bookmark int2:bookmarkName="_Int_dmgZLcaN" int2:invalidationBookmarkName="" int2:hashCode="xYwa8UUimB5VbT" int2:id="xiFcx9TW">
      <int2:state int2:value="Rejected" int2:type="AugLoop_Text_Critique"/>
    </int2:bookmark>
    <int2:bookmark int2:bookmarkName="_Int_HkVU8G5D" int2:invalidationBookmarkName="" int2:hashCode="i/qV/j03y9/I51" int2:id="buz7qqWB">
      <int2:state int2:value="Rejected" int2:type="AugLoop_Text_Critique"/>
    </int2:bookmark>
    <int2:bookmark int2:bookmarkName="_Int_QdtbEY0w" int2:invalidationBookmarkName="" int2:hashCode="0cv3xJnXL9C9+4" int2:id="gh8nozZK">
      <int2:state int2:value="Rejected" int2:type="AugLoop_Text_Critique"/>
    </int2:bookmark>
    <int2:bookmark int2:bookmarkName="_Int_oWI1ra0I" int2:invalidationBookmarkName="" int2:hashCode="JVFJ5wlBiwwfeR" int2:id="rTdnirv7">
      <int2:state int2:value="Rejected" int2:type="AugLoop_Text_Critique"/>
    </int2:bookmark>
    <int2:bookmark int2:bookmarkName="_Int_S76qoWSP" int2:invalidationBookmarkName="" int2:hashCode="j80lo50gNxgwRK" int2:id="ZUXZm8WQ">
      <int2:state int2:value="Rejected" int2:type="LegacyProofing"/>
    </int2:bookmark>
    <int2:bookmark int2:bookmarkName="_Int_gZgUHCud" int2:invalidationBookmarkName="" int2:hashCode="TIxOkZP+0SPoOY" int2:id="DP2nvNGC">
      <int2:state int2:value="Rejected" int2:type="LegacyProofing"/>
    </int2:bookmark>
    <int2:bookmark int2:bookmarkName="_Int_n5BWj7AR" int2:invalidationBookmarkName="" int2:hashCode="cVQy3PML4QQtCl" int2:id="rBbMmnbG">
      <int2:state int2:value="Rejected" int2:type="LegacyProofing"/>
    </int2:bookmark>
    <int2:bookmark int2:bookmarkName="_Int_y6HgsbHq" int2:invalidationBookmarkName="" int2:hashCode="0YkxYSTWzm3RQV" int2:id="JGdbSbaQ">
      <int2:state int2:value="Rejected" int2:type="AugLoop_Text_Critique"/>
    </int2:bookmark>
    <int2:bookmark int2:bookmarkName="_Int_mmfq1poC" int2:invalidationBookmarkName="" int2:hashCode="Vjv0gk/cwkG2oc" int2:id="5JUf7k2S">
      <int2:state int2:value="Rejected" int2:type="AugLoop_Text_Critique"/>
    </int2:bookmark>
    <int2:bookmark int2:bookmarkName="_Int_vcVh5o9U" int2:invalidationBookmarkName="" int2:hashCode="eITfMuGYqoxUS+" int2:id="3QwERwL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8094"/>
    <w:multiLevelType w:val="hybridMultilevel"/>
    <w:tmpl w:val="6C08C618"/>
    <w:lvl w:ilvl="0" w:tplc="266A0516">
      <w:start w:val="1"/>
      <w:numFmt w:val="bullet"/>
      <w:lvlText w:val=""/>
      <w:lvlJc w:val="left"/>
      <w:pPr>
        <w:ind w:left="720" w:hanging="360"/>
      </w:pPr>
      <w:rPr>
        <w:rFonts w:ascii="Symbol" w:hAnsi="Symbol" w:hint="default"/>
      </w:rPr>
    </w:lvl>
    <w:lvl w:ilvl="1" w:tplc="8C980FEA">
      <w:start w:val="1"/>
      <w:numFmt w:val="bullet"/>
      <w:lvlText w:val=""/>
      <w:lvlJc w:val="left"/>
      <w:pPr>
        <w:ind w:left="1440" w:hanging="360"/>
      </w:pPr>
      <w:rPr>
        <w:rFonts w:ascii="Symbol" w:hAnsi="Symbol" w:hint="default"/>
      </w:rPr>
    </w:lvl>
    <w:lvl w:ilvl="2" w:tplc="C83C45BC">
      <w:start w:val="1"/>
      <w:numFmt w:val="bullet"/>
      <w:lvlText w:val=""/>
      <w:lvlJc w:val="left"/>
      <w:pPr>
        <w:ind w:left="2160" w:hanging="360"/>
      </w:pPr>
      <w:rPr>
        <w:rFonts w:ascii="Wingdings" w:hAnsi="Wingdings" w:hint="default"/>
      </w:rPr>
    </w:lvl>
    <w:lvl w:ilvl="3" w:tplc="CA444D26">
      <w:start w:val="1"/>
      <w:numFmt w:val="bullet"/>
      <w:lvlText w:val=""/>
      <w:lvlJc w:val="left"/>
      <w:pPr>
        <w:ind w:left="2880" w:hanging="360"/>
      </w:pPr>
      <w:rPr>
        <w:rFonts w:ascii="Symbol" w:hAnsi="Symbol" w:hint="default"/>
      </w:rPr>
    </w:lvl>
    <w:lvl w:ilvl="4" w:tplc="0AA0E0B2">
      <w:start w:val="1"/>
      <w:numFmt w:val="bullet"/>
      <w:lvlText w:val="o"/>
      <w:lvlJc w:val="left"/>
      <w:pPr>
        <w:ind w:left="3600" w:hanging="360"/>
      </w:pPr>
      <w:rPr>
        <w:rFonts w:ascii="Courier New" w:hAnsi="Courier New" w:hint="default"/>
      </w:rPr>
    </w:lvl>
    <w:lvl w:ilvl="5" w:tplc="B3B6DBB8">
      <w:start w:val="1"/>
      <w:numFmt w:val="bullet"/>
      <w:lvlText w:val=""/>
      <w:lvlJc w:val="left"/>
      <w:pPr>
        <w:ind w:left="4320" w:hanging="360"/>
      </w:pPr>
      <w:rPr>
        <w:rFonts w:ascii="Wingdings" w:hAnsi="Wingdings" w:hint="default"/>
      </w:rPr>
    </w:lvl>
    <w:lvl w:ilvl="6" w:tplc="D722B08A">
      <w:start w:val="1"/>
      <w:numFmt w:val="bullet"/>
      <w:lvlText w:val=""/>
      <w:lvlJc w:val="left"/>
      <w:pPr>
        <w:ind w:left="5040" w:hanging="360"/>
      </w:pPr>
      <w:rPr>
        <w:rFonts w:ascii="Symbol" w:hAnsi="Symbol" w:hint="default"/>
      </w:rPr>
    </w:lvl>
    <w:lvl w:ilvl="7" w:tplc="557E3BEC">
      <w:start w:val="1"/>
      <w:numFmt w:val="bullet"/>
      <w:lvlText w:val="o"/>
      <w:lvlJc w:val="left"/>
      <w:pPr>
        <w:ind w:left="5760" w:hanging="360"/>
      </w:pPr>
      <w:rPr>
        <w:rFonts w:ascii="Courier New" w:hAnsi="Courier New" w:hint="default"/>
      </w:rPr>
    </w:lvl>
    <w:lvl w:ilvl="8" w:tplc="507AB4BC">
      <w:start w:val="1"/>
      <w:numFmt w:val="bullet"/>
      <w:lvlText w:val=""/>
      <w:lvlJc w:val="left"/>
      <w:pPr>
        <w:ind w:left="6480" w:hanging="360"/>
      </w:pPr>
      <w:rPr>
        <w:rFonts w:ascii="Wingdings" w:hAnsi="Wingdings" w:hint="default"/>
      </w:rPr>
    </w:lvl>
  </w:abstractNum>
  <w:abstractNum w:abstractNumId="1" w15:restartNumberingAfterBreak="0">
    <w:nsid w:val="1CBFA57B"/>
    <w:multiLevelType w:val="hybridMultilevel"/>
    <w:tmpl w:val="96023E6A"/>
    <w:lvl w:ilvl="0" w:tplc="FD9855F0">
      <w:start w:val="1"/>
      <w:numFmt w:val="bullet"/>
      <w:lvlText w:val=""/>
      <w:lvlJc w:val="left"/>
      <w:pPr>
        <w:ind w:left="720" w:hanging="360"/>
      </w:pPr>
      <w:rPr>
        <w:rFonts w:ascii="Symbol" w:hAnsi="Symbol" w:hint="default"/>
      </w:rPr>
    </w:lvl>
    <w:lvl w:ilvl="1" w:tplc="60D2EB52">
      <w:start w:val="1"/>
      <w:numFmt w:val="bullet"/>
      <w:lvlText w:val=""/>
      <w:lvlJc w:val="left"/>
      <w:pPr>
        <w:ind w:left="1440" w:hanging="360"/>
      </w:pPr>
      <w:rPr>
        <w:rFonts w:ascii="Symbol" w:hAnsi="Symbol" w:hint="default"/>
      </w:rPr>
    </w:lvl>
    <w:lvl w:ilvl="2" w:tplc="470E3B32">
      <w:start w:val="1"/>
      <w:numFmt w:val="bullet"/>
      <w:lvlText w:val=""/>
      <w:lvlJc w:val="left"/>
      <w:pPr>
        <w:ind w:left="2160" w:hanging="360"/>
      </w:pPr>
      <w:rPr>
        <w:rFonts w:ascii="Wingdings" w:hAnsi="Wingdings" w:hint="default"/>
      </w:rPr>
    </w:lvl>
    <w:lvl w:ilvl="3" w:tplc="7D686ECA">
      <w:start w:val="1"/>
      <w:numFmt w:val="bullet"/>
      <w:lvlText w:val=""/>
      <w:lvlJc w:val="left"/>
      <w:pPr>
        <w:ind w:left="2880" w:hanging="360"/>
      </w:pPr>
      <w:rPr>
        <w:rFonts w:ascii="Symbol" w:hAnsi="Symbol" w:hint="default"/>
      </w:rPr>
    </w:lvl>
    <w:lvl w:ilvl="4" w:tplc="B69E5FE2">
      <w:start w:val="1"/>
      <w:numFmt w:val="bullet"/>
      <w:lvlText w:val="o"/>
      <w:lvlJc w:val="left"/>
      <w:pPr>
        <w:ind w:left="3600" w:hanging="360"/>
      </w:pPr>
      <w:rPr>
        <w:rFonts w:ascii="Courier New" w:hAnsi="Courier New" w:hint="default"/>
      </w:rPr>
    </w:lvl>
    <w:lvl w:ilvl="5" w:tplc="E6607A02">
      <w:start w:val="1"/>
      <w:numFmt w:val="bullet"/>
      <w:lvlText w:val=""/>
      <w:lvlJc w:val="left"/>
      <w:pPr>
        <w:ind w:left="4320" w:hanging="360"/>
      </w:pPr>
      <w:rPr>
        <w:rFonts w:ascii="Wingdings" w:hAnsi="Wingdings" w:hint="default"/>
      </w:rPr>
    </w:lvl>
    <w:lvl w:ilvl="6" w:tplc="2BC8F652">
      <w:start w:val="1"/>
      <w:numFmt w:val="bullet"/>
      <w:lvlText w:val=""/>
      <w:lvlJc w:val="left"/>
      <w:pPr>
        <w:ind w:left="5040" w:hanging="360"/>
      </w:pPr>
      <w:rPr>
        <w:rFonts w:ascii="Symbol" w:hAnsi="Symbol" w:hint="default"/>
      </w:rPr>
    </w:lvl>
    <w:lvl w:ilvl="7" w:tplc="5A5ACA14">
      <w:start w:val="1"/>
      <w:numFmt w:val="bullet"/>
      <w:lvlText w:val="o"/>
      <w:lvlJc w:val="left"/>
      <w:pPr>
        <w:ind w:left="5760" w:hanging="360"/>
      </w:pPr>
      <w:rPr>
        <w:rFonts w:ascii="Courier New" w:hAnsi="Courier New" w:hint="default"/>
      </w:rPr>
    </w:lvl>
    <w:lvl w:ilvl="8" w:tplc="0AB2BBA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91"/>
    <w:rsid w:val="00107B76"/>
    <w:rsid w:val="00116F62"/>
    <w:rsid w:val="001E2870"/>
    <w:rsid w:val="00216A06"/>
    <w:rsid w:val="002257D7"/>
    <w:rsid w:val="002A3B5C"/>
    <w:rsid w:val="00315858"/>
    <w:rsid w:val="003878B9"/>
    <w:rsid w:val="004166B3"/>
    <w:rsid w:val="007F345E"/>
    <w:rsid w:val="007F6BBD"/>
    <w:rsid w:val="007F7F1D"/>
    <w:rsid w:val="008E4C05"/>
    <w:rsid w:val="00980A51"/>
    <w:rsid w:val="00A1552F"/>
    <w:rsid w:val="00A47F91"/>
    <w:rsid w:val="00A562EC"/>
    <w:rsid w:val="00AA62F0"/>
    <w:rsid w:val="00B41EBF"/>
    <w:rsid w:val="00B42607"/>
    <w:rsid w:val="00BB4A96"/>
    <w:rsid w:val="00BF78CB"/>
    <w:rsid w:val="00D34478"/>
    <w:rsid w:val="0138AB7C"/>
    <w:rsid w:val="016C3F0B"/>
    <w:rsid w:val="01B0E1C3"/>
    <w:rsid w:val="01CEBB95"/>
    <w:rsid w:val="01DC6ECF"/>
    <w:rsid w:val="01F14BD0"/>
    <w:rsid w:val="02247AC8"/>
    <w:rsid w:val="0254EF05"/>
    <w:rsid w:val="034CB224"/>
    <w:rsid w:val="03EF572A"/>
    <w:rsid w:val="04323FED"/>
    <w:rsid w:val="04438C95"/>
    <w:rsid w:val="044EA88A"/>
    <w:rsid w:val="04513B97"/>
    <w:rsid w:val="049D224A"/>
    <w:rsid w:val="04BDD1C8"/>
    <w:rsid w:val="04D84084"/>
    <w:rsid w:val="04E88285"/>
    <w:rsid w:val="053D02CE"/>
    <w:rsid w:val="057D2F62"/>
    <w:rsid w:val="05B194BB"/>
    <w:rsid w:val="05D3E39B"/>
    <w:rsid w:val="05FFE4FE"/>
    <w:rsid w:val="061C0CBA"/>
    <w:rsid w:val="06605D1B"/>
    <w:rsid w:val="0680AC05"/>
    <w:rsid w:val="0683CFE8"/>
    <w:rsid w:val="073A3277"/>
    <w:rsid w:val="0781CEA6"/>
    <w:rsid w:val="07830EDA"/>
    <w:rsid w:val="082F8F8F"/>
    <w:rsid w:val="084A7560"/>
    <w:rsid w:val="08B1F4B0"/>
    <w:rsid w:val="08DC4AEE"/>
    <w:rsid w:val="090B845D"/>
    <w:rsid w:val="09115024"/>
    <w:rsid w:val="091416F2"/>
    <w:rsid w:val="095147FC"/>
    <w:rsid w:val="0975A57F"/>
    <w:rsid w:val="09DCBB07"/>
    <w:rsid w:val="0A048D8A"/>
    <w:rsid w:val="0A9070E3"/>
    <w:rsid w:val="0ABAAF9C"/>
    <w:rsid w:val="0AEEEB13"/>
    <w:rsid w:val="0B6A9277"/>
    <w:rsid w:val="0B77EAB6"/>
    <w:rsid w:val="0BB9834E"/>
    <w:rsid w:val="0C43251F"/>
    <w:rsid w:val="0C841331"/>
    <w:rsid w:val="0CD6CA0D"/>
    <w:rsid w:val="0D2EB36D"/>
    <w:rsid w:val="0D369043"/>
    <w:rsid w:val="0D8A1978"/>
    <w:rsid w:val="0D8E478B"/>
    <w:rsid w:val="0D99AA38"/>
    <w:rsid w:val="0DD33479"/>
    <w:rsid w:val="0E057E75"/>
    <w:rsid w:val="0E0F3B28"/>
    <w:rsid w:val="0E505DDF"/>
    <w:rsid w:val="0E99FB63"/>
    <w:rsid w:val="0EA23339"/>
    <w:rsid w:val="0EC27340"/>
    <w:rsid w:val="0F2C1BFF"/>
    <w:rsid w:val="0F6EF002"/>
    <w:rsid w:val="0FA09BE9"/>
    <w:rsid w:val="1030B93F"/>
    <w:rsid w:val="10813D01"/>
    <w:rsid w:val="10888F9F"/>
    <w:rsid w:val="108D997B"/>
    <w:rsid w:val="10BBB412"/>
    <w:rsid w:val="10D9B19E"/>
    <w:rsid w:val="10EDFE8E"/>
    <w:rsid w:val="110BFC0F"/>
    <w:rsid w:val="11139D75"/>
    <w:rsid w:val="11169642"/>
    <w:rsid w:val="1123AB0B"/>
    <w:rsid w:val="112ABE5A"/>
    <w:rsid w:val="112DA7EE"/>
    <w:rsid w:val="113615DF"/>
    <w:rsid w:val="114A852B"/>
    <w:rsid w:val="1163FA99"/>
    <w:rsid w:val="11A44256"/>
    <w:rsid w:val="11BF1CA1"/>
    <w:rsid w:val="11E5B1FD"/>
    <w:rsid w:val="11F5DB75"/>
    <w:rsid w:val="11FA1402"/>
    <w:rsid w:val="11FFAF39"/>
    <w:rsid w:val="12131426"/>
    <w:rsid w:val="12661DEA"/>
    <w:rsid w:val="129C651F"/>
    <w:rsid w:val="12FFCAFA"/>
    <w:rsid w:val="13382531"/>
    <w:rsid w:val="1350FCB0"/>
    <w:rsid w:val="13978CD1"/>
    <w:rsid w:val="139C528D"/>
    <w:rsid w:val="13C53A3D"/>
    <w:rsid w:val="13D4978E"/>
    <w:rsid w:val="13D770C7"/>
    <w:rsid w:val="140558F3"/>
    <w:rsid w:val="1427DEF0"/>
    <w:rsid w:val="143D7084"/>
    <w:rsid w:val="1468008A"/>
    <w:rsid w:val="148225ED"/>
    <w:rsid w:val="14AC1112"/>
    <w:rsid w:val="14D4FF86"/>
    <w:rsid w:val="14DBE318"/>
    <w:rsid w:val="153D9075"/>
    <w:rsid w:val="154E4CD2"/>
    <w:rsid w:val="15515444"/>
    <w:rsid w:val="15932033"/>
    <w:rsid w:val="15A938DB"/>
    <w:rsid w:val="15DFE589"/>
    <w:rsid w:val="15EB2358"/>
    <w:rsid w:val="160E1749"/>
    <w:rsid w:val="161DF64E"/>
    <w:rsid w:val="163369DD"/>
    <w:rsid w:val="163BD7CE"/>
    <w:rsid w:val="16542887"/>
    <w:rsid w:val="16679536"/>
    <w:rsid w:val="16D00F53"/>
    <w:rsid w:val="17751146"/>
    <w:rsid w:val="177BFD99"/>
    <w:rsid w:val="17A281DF"/>
    <w:rsid w:val="17BDAB28"/>
    <w:rsid w:val="17D83FB7"/>
    <w:rsid w:val="17EFF8E8"/>
    <w:rsid w:val="17FB1E8F"/>
    <w:rsid w:val="18C8776C"/>
    <w:rsid w:val="18C9197C"/>
    <w:rsid w:val="1910E1A7"/>
    <w:rsid w:val="192D5453"/>
    <w:rsid w:val="19494CC2"/>
    <w:rsid w:val="19A495EE"/>
    <w:rsid w:val="19DEA3DE"/>
    <w:rsid w:val="1A07B015"/>
    <w:rsid w:val="1A235F7D"/>
    <w:rsid w:val="1A43D912"/>
    <w:rsid w:val="1AB7FD3A"/>
    <w:rsid w:val="1AC924B4"/>
    <w:rsid w:val="1AD4033E"/>
    <w:rsid w:val="1ADFC07D"/>
    <w:rsid w:val="1B52277F"/>
    <w:rsid w:val="1B5809C5"/>
    <w:rsid w:val="1B688E44"/>
    <w:rsid w:val="1B8C43E8"/>
    <w:rsid w:val="1BAAF806"/>
    <w:rsid w:val="1BBE6F3B"/>
    <w:rsid w:val="1BF8A037"/>
    <w:rsid w:val="1C5ACB8B"/>
    <w:rsid w:val="1C64F515"/>
    <w:rsid w:val="1C7B90DE"/>
    <w:rsid w:val="1C85E10A"/>
    <w:rsid w:val="1C911C4B"/>
    <w:rsid w:val="1C98DA7B"/>
    <w:rsid w:val="1CAA41AE"/>
    <w:rsid w:val="1CE55890"/>
    <w:rsid w:val="1D5A3F9C"/>
    <w:rsid w:val="1D955636"/>
    <w:rsid w:val="1D9A7033"/>
    <w:rsid w:val="1DC8CF76"/>
    <w:rsid w:val="1DD58D40"/>
    <w:rsid w:val="1DFC9FDA"/>
    <w:rsid w:val="1E787F68"/>
    <w:rsid w:val="1E90ABBE"/>
    <w:rsid w:val="1EE4194D"/>
    <w:rsid w:val="1F649FD7"/>
    <w:rsid w:val="1F6E9ACB"/>
    <w:rsid w:val="1F72AA92"/>
    <w:rsid w:val="1F80232B"/>
    <w:rsid w:val="1FA0EA8A"/>
    <w:rsid w:val="1FB331A0"/>
    <w:rsid w:val="1FBE0064"/>
    <w:rsid w:val="1FC42665"/>
    <w:rsid w:val="1FE1E270"/>
    <w:rsid w:val="201EF333"/>
    <w:rsid w:val="204ECA8F"/>
    <w:rsid w:val="206C736A"/>
    <w:rsid w:val="20D60D04"/>
    <w:rsid w:val="21007038"/>
    <w:rsid w:val="213962EE"/>
    <w:rsid w:val="213E324C"/>
    <w:rsid w:val="214344C2"/>
    <w:rsid w:val="21E5D498"/>
    <w:rsid w:val="22743601"/>
    <w:rsid w:val="229ED937"/>
    <w:rsid w:val="22BA5933"/>
    <w:rsid w:val="22BBF95C"/>
    <w:rsid w:val="232921DD"/>
    <w:rsid w:val="234E48FB"/>
    <w:rsid w:val="23563681"/>
    <w:rsid w:val="2374872C"/>
    <w:rsid w:val="2374F8F6"/>
    <w:rsid w:val="23786364"/>
    <w:rsid w:val="247006FA"/>
    <w:rsid w:val="247015AF"/>
    <w:rsid w:val="24818DEF"/>
    <w:rsid w:val="24EC5CAE"/>
    <w:rsid w:val="24F98333"/>
    <w:rsid w:val="252046D3"/>
    <w:rsid w:val="2542B40A"/>
    <w:rsid w:val="255BC8CA"/>
    <w:rsid w:val="25D3E15B"/>
    <w:rsid w:val="25DFFAEC"/>
    <w:rsid w:val="25EF64AF"/>
    <w:rsid w:val="26350E4C"/>
    <w:rsid w:val="26A68E6B"/>
    <w:rsid w:val="26C0159F"/>
    <w:rsid w:val="27020A8F"/>
    <w:rsid w:val="271D36D3"/>
    <w:rsid w:val="2723A135"/>
    <w:rsid w:val="273B8477"/>
    <w:rsid w:val="27401AF5"/>
    <w:rsid w:val="2765F4F7"/>
    <w:rsid w:val="276871D9"/>
    <w:rsid w:val="27A7F12A"/>
    <w:rsid w:val="27B26B8E"/>
    <w:rsid w:val="27C6310B"/>
    <w:rsid w:val="27CF77E1"/>
    <w:rsid w:val="284DFE72"/>
    <w:rsid w:val="286A7304"/>
    <w:rsid w:val="28C6585D"/>
    <w:rsid w:val="28F10F95"/>
    <w:rsid w:val="292EA473"/>
    <w:rsid w:val="294E3AED"/>
    <w:rsid w:val="2957CE29"/>
    <w:rsid w:val="2970D93A"/>
    <w:rsid w:val="29A24DC8"/>
    <w:rsid w:val="29D30039"/>
    <w:rsid w:val="2A235FAD"/>
    <w:rsid w:val="2A3C724E"/>
    <w:rsid w:val="2A42199A"/>
    <w:rsid w:val="2A61EA62"/>
    <w:rsid w:val="2A96D6D8"/>
    <w:rsid w:val="2AC62021"/>
    <w:rsid w:val="2B6ED09A"/>
    <w:rsid w:val="2BCC44EE"/>
    <w:rsid w:val="2BE225D1"/>
    <w:rsid w:val="2BEAD0A2"/>
    <w:rsid w:val="2C319E40"/>
    <w:rsid w:val="2C625D57"/>
    <w:rsid w:val="2CAAB4CC"/>
    <w:rsid w:val="2CCC165E"/>
    <w:rsid w:val="2CFD18C7"/>
    <w:rsid w:val="2D2D4D97"/>
    <w:rsid w:val="2D4DC5EF"/>
    <w:rsid w:val="2D73D81D"/>
    <w:rsid w:val="2DE599BD"/>
    <w:rsid w:val="2E47379F"/>
    <w:rsid w:val="2E7F21B7"/>
    <w:rsid w:val="2E98E928"/>
    <w:rsid w:val="2EC43963"/>
    <w:rsid w:val="2EDD74BA"/>
    <w:rsid w:val="2F081F9F"/>
    <w:rsid w:val="2F6B9638"/>
    <w:rsid w:val="2F7383BE"/>
    <w:rsid w:val="2FAE3669"/>
    <w:rsid w:val="2FC69C7A"/>
    <w:rsid w:val="2FC85E30"/>
    <w:rsid w:val="2FDEBEA7"/>
    <w:rsid w:val="2FE2558E"/>
    <w:rsid w:val="30080895"/>
    <w:rsid w:val="3020FA04"/>
    <w:rsid w:val="3064EE59"/>
    <w:rsid w:val="3093BCE9"/>
    <w:rsid w:val="3094CF98"/>
    <w:rsid w:val="30985C04"/>
    <w:rsid w:val="30A3F000"/>
    <w:rsid w:val="30B5C774"/>
    <w:rsid w:val="30B80389"/>
    <w:rsid w:val="30D65448"/>
    <w:rsid w:val="30EC42A9"/>
    <w:rsid w:val="311D3A7F"/>
    <w:rsid w:val="3161C570"/>
    <w:rsid w:val="319786D0"/>
    <w:rsid w:val="31CEC891"/>
    <w:rsid w:val="31D8063B"/>
    <w:rsid w:val="3219CD5A"/>
    <w:rsid w:val="3226551B"/>
    <w:rsid w:val="3258E395"/>
    <w:rsid w:val="3264650F"/>
    <w:rsid w:val="3273B76F"/>
    <w:rsid w:val="3288012F"/>
    <w:rsid w:val="32F2569E"/>
    <w:rsid w:val="32FA324E"/>
    <w:rsid w:val="33074648"/>
    <w:rsid w:val="33122A88"/>
    <w:rsid w:val="3319F650"/>
    <w:rsid w:val="3360BA22"/>
    <w:rsid w:val="33ADD1A6"/>
    <w:rsid w:val="33D05391"/>
    <w:rsid w:val="33D73D53"/>
    <w:rsid w:val="33EB8CF1"/>
    <w:rsid w:val="3408C37D"/>
    <w:rsid w:val="3408CCA8"/>
    <w:rsid w:val="3423D190"/>
    <w:rsid w:val="342A6FBD"/>
    <w:rsid w:val="342DCC84"/>
    <w:rsid w:val="343D74A2"/>
    <w:rsid w:val="34441DB0"/>
    <w:rsid w:val="348E26FF"/>
    <w:rsid w:val="34C4EA10"/>
    <w:rsid w:val="34FD6717"/>
    <w:rsid w:val="3523C70B"/>
    <w:rsid w:val="3528CF5A"/>
    <w:rsid w:val="35651A0D"/>
    <w:rsid w:val="3565C1A5"/>
    <w:rsid w:val="358B13B7"/>
    <w:rsid w:val="36504C18"/>
    <w:rsid w:val="367997D9"/>
    <w:rsid w:val="36B364E4"/>
    <w:rsid w:val="3755CA86"/>
    <w:rsid w:val="3776A81D"/>
    <w:rsid w:val="377E95A3"/>
    <w:rsid w:val="37A8D209"/>
    <w:rsid w:val="37C5C7C1"/>
    <w:rsid w:val="37D919ED"/>
    <w:rsid w:val="37DC54D5"/>
    <w:rsid w:val="382EE613"/>
    <w:rsid w:val="38342B45"/>
    <w:rsid w:val="38B4B144"/>
    <w:rsid w:val="38DC9690"/>
    <w:rsid w:val="3944A26A"/>
    <w:rsid w:val="39B63139"/>
    <w:rsid w:val="39C05B8B"/>
    <w:rsid w:val="39EFABFF"/>
    <w:rsid w:val="3A174F7A"/>
    <w:rsid w:val="3A253B7A"/>
    <w:rsid w:val="3A4AD246"/>
    <w:rsid w:val="3A522355"/>
    <w:rsid w:val="3A90D5A6"/>
    <w:rsid w:val="3AAE87B3"/>
    <w:rsid w:val="3AF3B590"/>
    <w:rsid w:val="3B13F597"/>
    <w:rsid w:val="3B167FC5"/>
    <w:rsid w:val="3B2C84CF"/>
    <w:rsid w:val="3B40E2F9"/>
    <w:rsid w:val="3B52019A"/>
    <w:rsid w:val="3BD006DE"/>
    <w:rsid w:val="3C2EE375"/>
    <w:rsid w:val="3C38DE69"/>
    <w:rsid w:val="3C4A5814"/>
    <w:rsid w:val="3C827CF3"/>
    <w:rsid w:val="3CDB7117"/>
    <w:rsid w:val="3D097E0B"/>
    <w:rsid w:val="3D458527"/>
    <w:rsid w:val="3D4F6493"/>
    <w:rsid w:val="3D710B18"/>
    <w:rsid w:val="3DD6A767"/>
    <w:rsid w:val="3E64967D"/>
    <w:rsid w:val="3E6E156C"/>
    <w:rsid w:val="3EA1050F"/>
    <w:rsid w:val="3EA54E6C"/>
    <w:rsid w:val="3EF639F8"/>
    <w:rsid w:val="3F07A7A0"/>
    <w:rsid w:val="3F1E0173"/>
    <w:rsid w:val="3FE9F0E8"/>
    <w:rsid w:val="3FFC9D7F"/>
    <w:rsid w:val="4016BC94"/>
    <w:rsid w:val="401E2C5F"/>
    <w:rsid w:val="40280C48"/>
    <w:rsid w:val="4062E8E6"/>
    <w:rsid w:val="408690FE"/>
    <w:rsid w:val="40920A59"/>
    <w:rsid w:val="40A37801"/>
    <w:rsid w:val="40C104B8"/>
    <w:rsid w:val="40DC9B86"/>
    <w:rsid w:val="411A6323"/>
    <w:rsid w:val="412F6B1F"/>
    <w:rsid w:val="415E8897"/>
    <w:rsid w:val="418F4D6E"/>
    <w:rsid w:val="41A2991F"/>
    <w:rsid w:val="41E679ED"/>
    <w:rsid w:val="41F5AFEA"/>
    <w:rsid w:val="41FC8674"/>
    <w:rsid w:val="4268B28B"/>
    <w:rsid w:val="429E24F9"/>
    <w:rsid w:val="42C1484A"/>
    <w:rsid w:val="42F03F9F"/>
    <w:rsid w:val="42F17D1A"/>
    <w:rsid w:val="4342077B"/>
    <w:rsid w:val="43532094"/>
    <w:rsid w:val="436159AE"/>
    <w:rsid w:val="4391E7EC"/>
    <w:rsid w:val="43C25FA6"/>
    <w:rsid w:val="43DB18C3"/>
    <w:rsid w:val="43E6EAC2"/>
    <w:rsid w:val="43FA2AC3"/>
    <w:rsid w:val="44143C48"/>
    <w:rsid w:val="442CF0F1"/>
    <w:rsid w:val="44AA22ED"/>
    <w:rsid w:val="44B73AED"/>
    <w:rsid w:val="44BC8FD5"/>
    <w:rsid w:val="44CC0C39"/>
    <w:rsid w:val="44E062AB"/>
    <w:rsid w:val="44F19D82"/>
    <w:rsid w:val="45131EFA"/>
    <w:rsid w:val="45832B5D"/>
    <w:rsid w:val="45899D7B"/>
    <w:rsid w:val="45DFC0AF"/>
    <w:rsid w:val="45EDB60E"/>
    <w:rsid w:val="46568005"/>
    <w:rsid w:val="468D6DE3"/>
    <w:rsid w:val="46955B69"/>
    <w:rsid w:val="46A9545A"/>
    <w:rsid w:val="46B06051"/>
    <w:rsid w:val="47181A77"/>
    <w:rsid w:val="473142D4"/>
    <w:rsid w:val="47591F96"/>
    <w:rsid w:val="47A241A1"/>
    <w:rsid w:val="47ACF821"/>
    <w:rsid w:val="47AF97F6"/>
    <w:rsid w:val="47C1145F"/>
    <w:rsid w:val="47C4EE3D"/>
    <w:rsid w:val="47DF1522"/>
    <w:rsid w:val="48247E4F"/>
    <w:rsid w:val="4833CA18"/>
    <w:rsid w:val="4842D8D0"/>
    <w:rsid w:val="484C30B2"/>
    <w:rsid w:val="48501FB2"/>
    <w:rsid w:val="487D3A63"/>
    <w:rsid w:val="48A8B071"/>
    <w:rsid w:val="48D5F1FD"/>
    <w:rsid w:val="48D8EC3F"/>
    <w:rsid w:val="48F87CD6"/>
    <w:rsid w:val="4904BB5D"/>
    <w:rsid w:val="49176171"/>
    <w:rsid w:val="4990D32E"/>
    <w:rsid w:val="49E80113"/>
    <w:rsid w:val="4A0D42B8"/>
    <w:rsid w:val="4A1BA4BB"/>
    <w:rsid w:val="4A28F60A"/>
    <w:rsid w:val="4A46162F"/>
    <w:rsid w:val="4A6A0CFE"/>
    <w:rsid w:val="4A904BEA"/>
    <w:rsid w:val="4AD9E263"/>
    <w:rsid w:val="4BE35C1E"/>
    <w:rsid w:val="4C04B3F7"/>
    <w:rsid w:val="4C206682"/>
    <w:rsid w:val="4C3364C7"/>
    <w:rsid w:val="4C56EFB9"/>
    <w:rsid w:val="4C710C32"/>
    <w:rsid w:val="4CB6D902"/>
    <w:rsid w:val="4CBDF5C1"/>
    <w:rsid w:val="4D9B6F84"/>
    <w:rsid w:val="4DB4D99C"/>
    <w:rsid w:val="4DE96C55"/>
    <w:rsid w:val="4E03FAF1"/>
    <w:rsid w:val="4E220E4D"/>
    <w:rsid w:val="4E7BC13A"/>
    <w:rsid w:val="4E809C86"/>
    <w:rsid w:val="4E84D85C"/>
    <w:rsid w:val="4ED49A93"/>
    <w:rsid w:val="4F320DFD"/>
    <w:rsid w:val="4F580744"/>
    <w:rsid w:val="4F609943"/>
    <w:rsid w:val="4FAFA40E"/>
    <w:rsid w:val="4FECFFCB"/>
    <w:rsid w:val="509E8F8D"/>
    <w:rsid w:val="50A516A5"/>
    <w:rsid w:val="50C75565"/>
    <w:rsid w:val="5155A0CA"/>
    <w:rsid w:val="51568DF5"/>
    <w:rsid w:val="515F560B"/>
    <w:rsid w:val="5163D9E4"/>
    <w:rsid w:val="51678320"/>
    <w:rsid w:val="516EF7B1"/>
    <w:rsid w:val="517010B9"/>
    <w:rsid w:val="51DC9BCD"/>
    <w:rsid w:val="51DFAD12"/>
    <w:rsid w:val="523A2F02"/>
    <w:rsid w:val="526325C6"/>
    <w:rsid w:val="526716DD"/>
    <w:rsid w:val="5273F57B"/>
    <w:rsid w:val="527EC5D9"/>
    <w:rsid w:val="52956228"/>
    <w:rsid w:val="5296ECB3"/>
    <w:rsid w:val="52A94E54"/>
    <w:rsid w:val="530CE5BB"/>
    <w:rsid w:val="5318DB9B"/>
    <w:rsid w:val="5373DE71"/>
    <w:rsid w:val="53C84CEF"/>
    <w:rsid w:val="53E45669"/>
    <w:rsid w:val="541A0F81"/>
    <w:rsid w:val="541EA281"/>
    <w:rsid w:val="545A1418"/>
    <w:rsid w:val="54F68675"/>
    <w:rsid w:val="5532A140"/>
    <w:rsid w:val="553822EA"/>
    <w:rsid w:val="56870FE5"/>
    <w:rsid w:val="5696D377"/>
    <w:rsid w:val="56990581"/>
    <w:rsid w:val="56A003C0"/>
    <w:rsid w:val="56AB7F33"/>
    <w:rsid w:val="56B51B0B"/>
    <w:rsid w:val="572435E2"/>
    <w:rsid w:val="57463E26"/>
    <w:rsid w:val="57493971"/>
    <w:rsid w:val="5769EE5A"/>
    <w:rsid w:val="57B10F5D"/>
    <w:rsid w:val="57D84623"/>
    <w:rsid w:val="58356D95"/>
    <w:rsid w:val="58474F94"/>
    <w:rsid w:val="5850B204"/>
    <w:rsid w:val="5862547C"/>
    <w:rsid w:val="586A4202"/>
    <w:rsid w:val="5894E06E"/>
    <w:rsid w:val="5958E564"/>
    <w:rsid w:val="595CE26B"/>
    <w:rsid w:val="59CB3CB3"/>
    <w:rsid w:val="5A08B0A0"/>
    <w:rsid w:val="5A439482"/>
    <w:rsid w:val="5A4FDD37"/>
    <w:rsid w:val="5A517CFE"/>
    <w:rsid w:val="5A5397ED"/>
    <w:rsid w:val="5A672EFC"/>
    <w:rsid w:val="5A7C220C"/>
    <w:rsid w:val="5A7D51FA"/>
    <w:rsid w:val="5AA18F1C"/>
    <w:rsid w:val="5AFA4829"/>
    <w:rsid w:val="5B1B09F5"/>
    <w:rsid w:val="5B3DBFAC"/>
    <w:rsid w:val="5B766222"/>
    <w:rsid w:val="5B84BE58"/>
    <w:rsid w:val="5BC01A8F"/>
    <w:rsid w:val="5BF47353"/>
    <w:rsid w:val="5C095906"/>
    <w:rsid w:val="5CE3D2D9"/>
    <w:rsid w:val="5D242327"/>
    <w:rsid w:val="5D28C031"/>
    <w:rsid w:val="5D891DC0"/>
    <w:rsid w:val="5DE5FDFC"/>
    <w:rsid w:val="5E4169E6"/>
    <w:rsid w:val="5E72B969"/>
    <w:rsid w:val="5E9EADD6"/>
    <w:rsid w:val="5EA2E9AC"/>
    <w:rsid w:val="5EAC6B65"/>
    <w:rsid w:val="5EBFF388"/>
    <w:rsid w:val="5F63ACDF"/>
    <w:rsid w:val="5F82968E"/>
    <w:rsid w:val="5F8AEBBB"/>
    <w:rsid w:val="5FAA1D1D"/>
    <w:rsid w:val="5FE63FF7"/>
    <w:rsid w:val="600E89CA"/>
    <w:rsid w:val="603A7F81"/>
    <w:rsid w:val="603EBA0D"/>
    <w:rsid w:val="6046EBF7"/>
    <w:rsid w:val="605C6CE7"/>
    <w:rsid w:val="6145ED7E"/>
    <w:rsid w:val="6146D884"/>
    <w:rsid w:val="61612954"/>
    <w:rsid w:val="61D64E98"/>
    <w:rsid w:val="62078C0D"/>
    <w:rsid w:val="621C9FA9"/>
    <w:rsid w:val="6278DE6E"/>
    <w:rsid w:val="62AA13DB"/>
    <w:rsid w:val="631CE900"/>
    <w:rsid w:val="6347BD34"/>
    <w:rsid w:val="63DDFE5A"/>
    <w:rsid w:val="63F9F405"/>
    <w:rsid w:val="642D22FD"/>
    <w:rsid w:val="64304A71"/>
    <w:rsid w:val="64371E02"/>
    <w:rsid w:val="64519F4C"/>
    <w:rsid w:val="64658DEA"/>
    <w:rsid w:val="64BE4963"/>
    <w:rsid w:val="65160FA9"/>
    <w:rsid w:val="657C552B"/>
    <w:rsid w:val="65942FA5"/>
    <w:rsid w:val="65B14792"/>
    <w:rsid w:val="65BA338B"/>
    <w:rsid w:val="65C0AC61"/>
    <w:rsid w:val="65D4A982"/>
    <w:rsid w:val="65D64280"/>
    <w:rsid w:val="65E50026"/>
    <w:rsid w:val="664C7BCB"/>
    <w:rsid w:val="6659C002"/>
    <w:rsid w:val="6761DAFE"/>
    <w:rsid w:val="67C6D29D"/>
    <w:rsid w:val="67EBEE2C"/>
    <w:rsid w:val="68051689"/>
    <w:rsid w:val="68368534"/>
    <w:rsid w:val="68D192DE"/>
    <w:rsid w:val="68D3BDED"/>
    <w:rsid w:val="68F49B4A"/>
    <w:rsid w:val="68FDAB5F"/>
    <w:rsid w:val="694CB14A"/>
    <w:rsid w:val="695312DC"/>
    <w:rsid w:val="6957B683"/>
    <w:rsid w:val="695B0062"/>
    <w:rsid w:val="69665F3F"/>
    <w:rsid w:val="69888961"/>
    <w:rsid w:val="69A43139"/>
    <w:rsid w:val="69B98383"/>
    <w:rsid w:val="69B99AF0"/>
    <w:rsid w:val="69E01B62"/>
    <w:rsid w:val="69EA9161"/>
    <w:rsid w:val="6A6D633F"/>
    <w:rsid w:val="6ABB0875"/>
    <w:rsid w:val="6B302F80"/>
    <w:rsid w:val="6B44564D"/>
    <w:rsid w:val="6B70A620"/>
    <w:rsid w:val="6B83D949"/>
    <w:rsid w:val="6BB8068E"/>
    <w:rsid w:val="6BCF1D02"/>
    <w:rsid w:val="6BD33C59"/>
    <w:rsid w:val="6C0D8624"/>
    <w:rsid w:val="6C62E431"/>
    <w:rsid w:val="6C826C7D"/>
    <w:rsid w:val="6CA8A54D"/>
    <w:rsid w:val="6D05F9F0"/>
    <w:rsid w:val="6D5DD1E3"/>
    <w:rsid w:val="6DA72F10"/>
    <w:rsid w:val="6DA9D933"/>
    <w:rsid w:val="6DC4D7EB"/>
    <w:rsid w:val="6E13AAF9"/>
    <w:rsid w:val="6E74580D"/>
    <w:rsid w:val="6ECCE6B8"/>
    <w:rsid w:val="6EDE04D8"/>
    <w:rsid w:val="6EF9A244"/>
    <w:rsid w:val="6F07FBFB"/>
    <w:rsid w:val="6F40D462"/>
    <w:rsid w:val="6FC0CA64"/>
    <w:rsid w:val="6FCCF5A3"/>
    <w:rsid w:val="7022ECAC"/>
    <w:rsid w:val="704336E3"/>
    <w:rsid w:val="70574A6C"/>
    <w:rsid w:val="70729782"/>
    <w:rsid w:val="70CBD9EE"/>
    <w:rsid w:val="70E9A6CA"/>
    <w:rsid w:val="71043D85"/>
    <w:rsid w:val="710B5A24"/>
    <w:rsid w:val="710EE462"/>
    <w:rsid w:val="71189CA0"/>
    <w:rsid w:val="717602F3"/>
    <w:rsid w:val="71AB8478"/>
    <w:rsid w:val="71C3AAE0"/>
    <w:rsid w:val="71EFEA66"/>
    <w:rsid w:val="7205716B"/>
    <w:rsid w:val="7212112C"/>
    <w:rsid w:val="72274812"/>
    <w:rsid w:val="722E46CE"/>
    <w:rsid w:val="72314306"/>
    <w:rsid w:val="72475A83"/>
    <w:rsid w:val="72832B40"/>
    <w:rsid w:val="72876053"/>
    <w:rsid w:val="72EEC525"/>
    <w:rsid w:val="7397EFAC"/>
    <w:rsid w:val="73D2A5DF"/>
    <w:rsid w:val="73F34F72"/>
    <w:rsid w:val="743F9FF1"/>
    <w:rsid w:val="7462DD59"/>
    <w:rsid w:val="751FBEF4"/>
    <w:rsid w:val="754D465C"/>
    <w:rsid w:val="759F387E"/>
    <w:rsid w:val="76055625"/>
    <w:rsid w:val="761690FC"/>
    <w:rsid w:val="763B6A56"/>
    <w:rsid w:val="76B870E0"/>
    <w:rsid w:val="76D92DE6"/>
    <w:rsid w:val="76E916BD"/>
    <w:rsid w:val="7747CB07"/>
    <w:rsid w:val="774D9127"/>
    <w:rsid w:val="7773A7B7"/>
    <w:rsid w:val="77817BC1"/>
    <w:rsid w:val="7874E58F"/>
    <w:rsid w:val="79A22DDD"/>
    <w:rsid w:val="79AD34CB"/>
    <w:rsid w:val="79B50A21"/>
    <w:rsid w:val="79BE6802"/>
    <w:rsid w:val="7A522796"/>
    <w:rsid w:val="7A651A0E"/>
    <w:rsid w:val="7A6EEDD2"/>
    <w:rsid w:val="7AC5DD27"/>
    <w:rsid w:val="7AEA021F"/>
    <w:rsid w:val="7B31DC88"/>
    <w:rsid w:val="7B4AC6CD"/>
    <w:rsid w:val="7BE3A1C2"/>
    <w:rsid w:val="7BEB4D13"/>
    <w:rsid w:val="7C653A58"/>
    <w:rsid w:val="7CD3B1E1"/>
    <w:rsid w:val="7CF7D377"/>
    <w:rsid w:val="7D35D423"/>
    <w:rsid w:val="7D7BD949"/>
    <w:rsid w:val="7DDD97C1"/>
    <w:rsid w:val="7E79BD27"/>
    <w:rsid w:val="7EC7B811"/>
    <w:rsid w:val="7EE23D4F"/>
    <w:rsid w:val="7F429CE3"/>
    <w:rsid w:val="7F65913F"/>
    <w:rsid w:val="7F70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3974E"/>
  <w14:defaultImageDpi w14:val="0"/>
  <w15:docId w15:val="{634912D3-C385-442E-A3A3-80503B53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ParagraphFont"/>
  </w:style>
  <w:style w:type="paragraph" w:customStyle="1" w:styleId="Heading11">
    <w:name w:val="Heading 11"/>
    <w:basedOn w:val="Normal"/>
    <w:uiPriority w:val="99"/>
    <w:pPr>
      <w:pageBreakBefore/>
      <w:spacing w:after="120"/>
      <w:outlineLvl w:val="0"/>
    </w:pPr>
    <w:rPr>
      <w:rFonts w:ascii="Tahoma" w:hAnsi="Tahoma" w:cs="Tahoma"/>
      <w:b/>
      <w:bCs/>
      <w:sz w:val="28"/>
      <w:szCs w:val="28"/>
    </w:rPr>
  </w:style>
  <w:style w:type="paragraph" w:customStyle="1" w:styleId="Heading21">
    <w:name w:val="Heading 21"/>
    <w:basedOn w:val="Heading11"/>
    <w:uiPriority w:val="99"/>
    <w:pPr>
      <w:pageBreakBefore w:val="0"/>
      <w:spacing w:before="120"/>
      <w:outlineLvl w:val="1"/>
    </w:pPr>
    <w:rPr>
      <w:sz w:val="24"/>
      <w:szCs w:val="24"/>
    </w:rPr>
  </w:style>
  <w:style w:type="paragraph" w:customStyle="1" w:styleId="Heading31">
    <w:name w:val="Heading 31"/>
    <w:basedOn w:val="Heading21"/>
    <w:uiPriority w:val="99"/>
    <w:pPr>
      <w:spacing w:after="60"/>
      <w:outlineLvl w:val="2"/>
    </w:pPr>
    <w:rPr>
      <w:sz w:val="20"/>
      <w:szCs w:val="20"/>
    </w:rPr>
  </w:style>
  <w:style w:type="paragraph" w:customStyle="1" w:styleId="Heading41">
    <w:name w:val="Heading 41"/>
    <w:basedOn w:val="Heading31"/>
    <w:uiPriority w:val="99"/>
    <w:pPr>
      <w:outlineLvl w:val="3"/>
    </w:pPr>
    <w:rPr>
      <w:sz w:val="18"/>
      <w:szCs w:val="18"/>
    </w:rPr>
  </w:style>
  <w:style w:type="paragraph" w:customStyle="1" w:styleId="Heading51">
    <w:name w:val="Heading 51"/>
    <w:basedOn w:val="Heading41"/>
    <w:uiPriority w:val="99"/>
    <w:pPr>
      <w:outlineLvl w:val="4"/>
    </w:pPr>
    <w:rPr>
      <w:rFonts w:ascii="Times New Roman" w:hAnsi="Times New Roman" w:cs="Times New Roman"/>
      <w:sz w:val="20"/>
      <w:szCs w:val="20"/>
    </w:rPr>
  </w:style>
  <w:style w:type="paragraph" w:customStyle="1" w:styleId="Heading61">
    <w:name w:val="Heading 61"/>
    <w:basedOn w:val="Heading51"/>
    <w:uiPriority w:val="99"/>
    <w:pPr>
      <w:outlineLvl w:val="5"/>
    </w:pPr>
  </w:style>
  <w:style w:type="paragraph" w:customStyle="1" w:styleId="Heading71">
    <w:name w:val="Heading 71"/>
    <w:basedOn w:val="Heading61"/>
    <w:uiPriority w:val="99"/>
    <w:pPr>
      <w:outlineLvl w:val="6"/>
    </w:pPr>
  </w:style>
  <w:style w:type="paragraph" w:customStyle="1" w:styleId="Heading81">
    <w:name w:val="Heading 81"/>
    <w:basedOn w:val="Heading71"/>
    <w:uiPriority w:val="99"/>
    <w:pPr>
      <w:outlineLvl w:val="7"/>
    </w:pPr>
  </w:style>
  <w:style w:type="paragraph" w:customStyle="1" w:styleId="Heading91">
    <w:name w:val="Heading 91"/>
    <w:basedOn w:val="Heading81"/>
    <w:uiPriority w:val="99"/>
    <w:pPr>
      <w:outlineLvl w:val="8"/>
    </w:pPr>
  </w:style>
  <w:style w:type="paragraph" w:styleId="List">
    <w:name w:val="List"/>
    <w:basedOn w:val="Normal"/>
    <w:uiPriority w:val="99"/>
  </w:style>
  <w:style w:type="paragraph" w:customStyle="1" w:styleId="Footnote">
    <w:name w:val="Footnote"/>
    <w:basedOn w:val="Normal"/>
    <w:uiPriority w:val="99"/>
  </w:style>
  <w:style w:type="paragraph" w:styleId="Header">
    <w:name w:val="header"/>
    <w:basedOn w:val="Normal"/>
    <w:link w:val="HeaderChar"/>
    <w:uiPriority w:val="99"/>
    <w:pPr>
      <w:tabs>
        <w:tab w:val="right" w:pos="9071"/>
      </w:tabs>
    </w:p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paragraph" w:styleId="Footer">
    <w:name w:val="footer"/>
    <w:basedOn w:val="Normal"/>
    <w:link w:val="FooterChar"/>
    <w:uiPriority w:val="99"/>
    <w:pPr>
      <w:tabs>
        <w:tab w:val="center" w:pos="4535"/>
      </w:tabs>
    </w:p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character" w:styleId="Hyperlink">
    <w:name w:val="Hyperlink"/>
    <w:basedOn w:val="DefaultParagraphFont0"/>
    <w:uiPriority w:val="99"/>
    <w:rPr>
      <w:rFonts w:cs="Times New Roman"/>
    </w:rPr>
  </w:style>
  <w:style w:type="paragraph" w:customStyle="1" w:styleId="InvalidStyleName">
    <w:name w:val="InvalidStyleName"/>
    <w:basedOn w:val="Normal"/>
    <w:uiPriority w:val="99"/>
    <w:rPr>
      <w:b/>
      <w:bCs/>
      <w:color w:val="00FF00"/>
      <w:u w:val="dash"/>
    </w:rPr>
  </w:style>
  <w:style w:type="paragraph" w:customStyle="1" w:styleId="TextBox">
    <w:name w:val="TextBox"/>
    <w:basedOn w:val="Normal"/>
    <w:uiPriority w:val="99"/>
    <w:pPr>
      <w:pBdr>
        <w:top w:val="single" w:sz="20" w:space="3" w:color="000000"/>
        <w:left w:val="single" w:sz="20" w:space="3" w:color="000000"/>
        <w:bottom w:val="single" w:sz="20" w:space="3" w:color="000000"/>
        <w:right w:val="single" w:sz="20" w:space="3" w:color="000000"/>
      </w:pBdr>
      <w:shd w:val="clear" w:color="auto" w:fill="87CEEB"/>
      <w:jc w:val="both"/>
    </w:pPr>
  </w:style>
  <w:style w:type="paragraph" w:customStyle="1" w:styleId="TOC">
    <w:name w:val="TOC"/>
    <w:basedOn w:val="Normal"/>
    <w:uiPriority w:val="99"/>
    <w:pPr>
      <w:tabs>
        <w:tab w:val="right" w:leader="dot" w:pos="9071"/>
      </w:tabs>
    </w:pPr>
    <w:rPr>
      <w:color w:val="0000FF"/>
    </w:rPr>
  </w:style>
  <w:style w:type="paragraph" w:customStyle="1" w:styleId="NumberedList">
    <w:name w:val="NumberedList"/>
    <w:basedOn w:val="Normal"/>
    <w:uiPriority w:val="99"/>
    <w:pPr>
      <w:ind w:left="567" w:hanging="283"/>
    </w:pPr>
  </w:style>
  <w:style w:type="paragraph" w:customStyle="1" w:styleId="ListIndent">
    <w:name w:val="ListIndent"/>
    <w:basedOn w:val="NumberedList"/>
    <w:uiPriority w:val="99"/>
    <w:pPr>
      <w:ind w:firstLine="0"/>
    </w:pPr>
  </w:style>
  <w:style w:type="table" w:styleId="TableGrid">
    <w:name w:val="Table Grid"/>
    <w:basedOn w:val="TableNormal"/>
    <w:uiPriority w:val="39"/>
    <w:rsid w:val="00B42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ayne.edu/diversity/pdf/grad-report.pdf" TargetMode="External"/><Relationship Id="rId117" Type="http://schemas.openxmlformats.org/officeDocument/2006/relationships/hyperlink" Target="https://eaa.jngi.org/d/12328-14747/condition-report-for-collaboration-and-communication-09-23-2022.docx" TargetMode="External"/><Relationship Id="rId21" Type="http://schemas.openxmlformats.org/officeDocument/2006/relationships/hyperlink" Target="https://bulletins.wayne.edu/undergraduate/general-information/general-education/wayne-experience/" TargetMode="External"/><Relationship Id="rId42" Type="http://schemas.openxmlformats.org/officeDocument/2006/relationships/hyperlink" Target="https://tech.wayne.edu/software-hardware/microsoft-office" TargetMode="External"/><Relationship Id="rId47" Type="http://schemas.openxmlformats.org/officeDocument/2006/relationships/hyperlink" Target="https://eaa.jngi.org/d/20210-13899/preliminaryaaupaftcba20212024.pdf" TargetMode="External"/><Relationship Id="rId63" Type="http://schemas.openxmlformats.org/officeDocument/2006/relationships/hyperlink" Target="https://advisortraining.wayne.edu/awards-grants/advising-awards" TargetMode="External"/><Relationship Id="rId68" Type="http://schemas.openxmlformats.org/officeDocument/2006/relationships/hyperlink" Target="https://eaa.jngi.org/d/89866-14611/assessmentreport1920.docx" TargetMode="External"/><Relationship Id="rId84" Type="http://schemas.openxmlformats.org/officeDocument/2006/relationships/hyperlink" Target="https://clas.wayne.edu/students/advising" TargetMode="External"/><Relationship Id="rId89" Type="http://schemas.openxmlformats.org/officeDocument/2006/relationships/hyperlink" Target="https://advisortraining.wayne.edu/newsletter" TargetMode="External"/><Relationship Id="rId112" Type="http://schemas.openxmlformats.org/officeDocument/2006/relationships/hyperlink" Target="https://eaa.jngi.org/d/579ae-14719/wayne-state-university--condition-report-for-advisor-selection-and-development.rtf" TargetMode="External"/><Relationship Id="rId16" Type="http://schemas.openxmlformats.org/officeDocument/2006/relationships/hyperlink" Target="https://eaa.jngi.org/d/0bd24-12829/success-markers-for-advisingworks.xlsx" TargetMode="External"/><Relationship Id="rId107" Type="http://schemas.openxmlformats.org/officeDocument/2006/relationships/hyperlink" Target="https://eaa.jngi.org/d/c0ccb-14701/wsu-academic-advising-vision-mission-goals--slos.pdf" TargetMode="External"/><Relationship Id="rId11" Type="http://schemas.openxmlformats.org/officeDocument/2006/relationships/hyperlink" Target="https://advisortraining.wayne.edu/aac/advising_syllabus.pdf" TargetMode="External"/><Relationship Id="rId32" Type="http://schemas.openxmlformats.org/officeDocument/2006/relationships/hyperlink" Target="https://degreeworks.wayne.edu" TargetMode="External"/><Relationship Id="rId37" Type="http://schemas.openxmlformats.org/officeDocument/2006/relationships/hyperlink" Target="https://wayne.academicworks.com/opportunities" TargetMode="External"/><Relationship Id="rId53" Type="http://schemas.openxmlformats.org/officeDocument/2006/relationships/hyperlink" Target="https://oira.wayne.edu/dashboard/faculty-staff" TargetMode="External"/><Relationship Id="rId58" Type="http://schemas.openxmlformats.org/officeDocument/2006/relationships/hyperlink" Target="https://eaa.jngi.org/d/b7e4e-14585/arcprogram2022.pdf" TargetMode="External"/><Relationship Id="rId74" Type="http://schemas.openxmlformats.org/officeDocument/2006/relationships/hyperlink" Target="https://art.wayne.edu/students/advisors.php" TargetMode="External"/><Relationship Id="rId79" Type="http://schemas.openxmlformats.org/officeDocument/2006/relationships/hyperlink" Target="https://wayne.edu/advising/pre-health/info-sessions" TargetMode="External"/><Relationship Id="rId102" Type="http://schemas.openxmlformats.org/officeDocument/2006/relationships/hyperlink" Target="https://wayne.edu/apday" TargetMode="External"/><Relationship Id="rId123"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aspdc.wayne.edu/travel-grants" TargetMode="External"/><Relationship Id="rId95" Type="http://schemas.openxmlformats.org/officeDocument/2006/relationships/hyperlink" Target="https://doso.wayne.edu/conduct/student-support-intervention" TargetMode="External"/><Relationship Id="rId22" Type="http://schemas.openxmlformats.org/officeDocument/2006/relationships/hyperlink" Target="https://wayne.edu/learning-communities/listing" TargetMode="External"/><Relationship Id="rId27" Type="http://schemas.openxmlformats.org/officeDocument/2006/relationships/hyperlink" Target="https://academicsenate.wayne.edu/informational_reports/barrier_courses.pdf" TargetMode="External"/><Relationship Id="rId43" Type="http://schemas.openxmlformats.org/officeDocument/2006/relationships/hyperlink" Target="https://eaa.jngi.org/d/90df2-13263/socialjusticeactioncommitteefullreport.pdf" TargetMode="External"/><Relationship Id="rId48" Type="http://schemas.openxmlformats.org/officeDocument/2006/relationships/hyperlink" Target="https://president.wayne.edu/strategic-plan" TargetMode="External"/><Relationship Id="rId64" Type="http://schemas.openxmlformats.org/officeDocument/2006/relationships/hyperlink" Target="https://eaa.jngi.org/d/0790f-14593/recognition-and-rewards-resources.docx" TargetMode="External"/><Relationship Id="rId69" Type="http://schemas.openxmlformats.org/officeDocument/2006/relationships/hyperlink" Target="https://eaa.jngi.org/d/fbdfb-14638/advisor-job-satisfcation-executive-summary.pdf" TargetMode="External"/><Relationship Id="rId113" Type="http://schemas.openxmlformats.org/officeDocument/2006/relationships/hyperlink" Target="https://eaa.jngi.org/d/b13ab-14720/wayne-state-university--condition-report-for-organizationsubmitted-8122022.docx" TargetMode="External"/><Relationship Id="rId118" Type="http://schemas.openxmlformats.org/officeDocument/2006/relationships/hyperlink" Target="https://eaa.jngi.org/d/7495e-14748/eaa-final-report-advisor-selection-and-development.rtf" TargetMode="External"/><Relationship Id="rId80" Type="http://schemas.openxmlformats.org/officeDocument/2006/relationships/hyperlink" Target="https://nursing.wayne.edu/admissions/info-meetings" TargetMode="External"/><Relationship Id="rId85" Type="http://schemas.openxmlformats.org/officeDocument/2006/relationships/hyperlink" Target="https://wayne.edu/orientation/two" TargetMode="External"/><Relationship Id="rId12" Type="http://schemas.openxmlformats.org/officeDocument/2006/relationships/hyperlink" Target="https://wayne.edu/about/mission" TargetMode="External"/><Relationship Id="rId17" Type="http://schemas.openxmlformats.org/officeDocument/2006/relationships/hyperlink" Target="https://hlc.wayne.edu/2017-assurance-argument/core_component_4_b.pdf" TargetMode="External"/><Relationship Id="rId33" Type="http://schemas.openxmlformats.org/officeDocument/2006/relationships/hyperlink" Target="https://academica.aws.wayne.edu/" TargetMode="External"/><Relationship Id="rId38" Type="http://schemas.openxmlformats.org/officeDocument/2006/relationships/hyperlink" Target="https://teams.microsoft.com/" TargetMode="External"/><Relationship Id="rId59" Type="http://schemas.openxmlformats.org/officeDocument/2006/relationships/hyperlink" Target="https://hr.wayne.edu/avp/recognition/recognition-week" TargetMode="External"/><Relationship Id="rId103" Type="http://schemas.openxmlformats.org/officeDocument/2006/relationships/hyperlink" Target="https://stemday.wayne.edu/" TargetMode="External"/><Relationship Id="rId108" Type="http://schemas.openxmlformats.org/officeDocument/2006/relationships/hyperlink" Target="https://eaa.jngi.org/d/4ed77-14705/eaa-technology-enabled-condition-report.docx" TargetMode="External"/><Relationship Id="rId124" Type="http://schemas.openxmlformats.org/officeDocument/2006/relationships/header" Target="header3.xml"/><Relationship Id="rId54" Type="http://schemas.openxmlformats.org/officeDocument/2006/relationships/hyperlink" Target="https://eaa.jngi.org/d/ac8e4-13904/studentservicesassessmenthandbookwsu.pdf" TargetMode="External"/><Relationship Id="rId70" Type="http://schemas.openxmlformats.org/officeDocument/2006/relationships/hyperlink" Target="https://bulletins.wayne.edu/undergraduate/college-education/academic-services/" TargetMode="External"/><Relationship Id="rId75" Type="http://schemas.openxmlformats.org/officeDocument/2006/relationships/hyperlink" Target="https://art.wayne.edu/students/advisors.php" TargetMode="External"/><Relationship Id="rId91" Type="http://schemas.openxmlformats.org/officeDocument/2006/relationships/hyperlink" Target="https://today.wayne.edu//news/2017/12/19/advisor-training-academy-helps-academic-advisors-continue-to-make-the-grade-6594" TargetMode="External"/><Relationship Id="rId96" Type="http://schemas.openxmlformats.org/officeDocument/2006/relationships/hyperlink" Target="https://education.wayne.edu/project-mitte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ayne.edu/transfer/about" TargetMode="External"/><Relationship Id="rId28" Type="http://schemas.openxmlformats.org/officeDocument/2006/relationships/hyperlink" Target="https://academicsenate.wayne.edu/informational_reports/barrier_course-gateway_presentation_01-11-17.pdf" TargetMode="External"/><Relationship Id="rId49" Type="http://schemas.openxmlformats.org/officeDocument/2006/relationships/hyperlink" Target="https://president.wayne.edu/strategic-plan" TargetMode="External"/><Relationship Id="rId114" Type="http://schemas.openxmlformats.org/officeDocument/2006/relationships/hyperlink" Target="https://eaa.jngi.org/d/1fc78-14728/wayne-state-university--condition-report-for-improvement-and-the-scholarship-of-advising.rtf" TargetMode="External"/><Relationship Id="rId119" Type="http://schemas.openxmlformats.org/officeDocument/2006/relationships/hyperlink" Target="https://eaa.jngi.org/d/7b4de-14749/wayne-state-university--condition-report-for-commitment.docx" TargetMode="External"/><Relationship Id="rId44" Type="http://schemas.openxmlformats.org/officeDocument/2006/relationships/hyperlink" Target="https://eaa.jngi.org/d/c48b4-13276/agendasac27march2015items.pdf" TargetMode="External"/><Relationship Id="rId60" Type="http://schemas.openxmlformats.org/officeDocument/2006/relationships/hyperlink" Target="https://hr.wayne.edu/avp/recognition/resources" TargetMode="External"/><Relationship Id="rId65" Type="http://schemas.openxmlformats.org/officeDocument/2006/relationships/hyperlink" Target="https://climatestudy.wayne.edu/report" TargetMode="External"/><Relationship Id="rId81" Type="http://schemas.openxmlformats.org/officeDocument/2006/relationships/hyperlink" Target="https://wayne.edu/transfer/information-sessions" TargetMode="External"/><Relationship Id="rId86" Type="http://schemas.openxmlformats.org/officeDocument/2006/relationships/hyperlink" Target="https://clas.wayne.edu/nfs/news/academic-advising-changes-due-to-covid-19-recommendations-39109" TargetMode="External"/><Relationship Id="rId13" Type="http://schemas.openxmlformats.org/officeDocument/2006/relationships/hyperlink" Target="https://eaa.jngi.org/d/14edc-12826/wsu-fy-2021-current-funds-budget.pdf" TargetMode="External"/><Relationship Id="rId18" Type="http://schemas.openxmlformats.org/officeDocument/2006/relationships/hyperlink" Target="https://hlc.wayne.edu/pdfs/qi_report_wayne_state_university_mi.pdf" TargetMode="External"/><Relationship Id="rId39" Type="http://schemas.openxmlformats.org/officeDocument/2006/relationships/hyperlink" Target="https://tech.wayne.edu/kb/academic-services/zoom" TargetMode="External"/><Relationship Id="rId109" Type="http://schemas.openxmlformats.org/officeDocument/2006/relationships/hyperlink" Target="https://eaa.jngi.org/d/feaef-14712/eaa-dei-rought-draft-report.docx" TargetMode="External"/><Relationship Id="rId34" Type="http://schemas.openxmlformats.org/officeDocument/2006/relationships/hyperlink" Target="https://gradslate.wayne.edu/manage/" TargetMode="External"/><Relationship Id="rId50" Type="http://schemas.openxmlformats.org/officeDocument/2006/relationships/hyperlink" Target="https://research.wayne.edu/development/internal-funding" TargetMode="External"/><Relationship Id="rId55" Type="http://schemas.openxmlformats.org/officeDocument/2006/relationships/hyperlink" Target="https://eaa.jngi.org/d/ef660-13905/academicprogramsassessmenthandbookwsu.pdf" TargetMode="External"/><Relationship Id="rId76" Type="http://schemas.openxmlformats.org/officeDocument/2006/relationships/hyperlink" Target="https://honors.wayne.edu/academics/advising" TargetMode="External"/><Relationship Id="rId97" Type="http://schemas.openxmlformats.org/officeDocument/2006/relationships/hyperlink" Target="https://www.wilx.com/2021/01/25/jackson-college-and-wayne-state-university-set-to-partner-in-new-equity-iniative/" TargetMode="External"/><Relationship Id="rId104" Type="http://schemas.openxmlformats.org/officeDocument/2006/relationships/hyperlink" Target="https://academicsenate.wayne.edu/committees" TargetMode="External"/><Relationship Id="rId120" Type="http://schemas.openxmlformats.org/officeDocument/2006/relationships/header" Target="header1.xml"/><Relationship Id="rId125" Type="http://schemas.openxmlformats.org/officeDocument/2006/relationships/fontTable" Target="fontTable.xml"/><Relationship Id="rId7" Type="http://schemas.openxmlformats.org/officeDocument/2006/relationships/hyperlink" Target="https://eaa.jngi.org/d/9190e-12357/l2-letter.docx" TargetMode="External"/><Relationship Id="rId71" Type="http://schemas.openxmlformats.org/officeDocument/2006/relationships/hyperlink" Target="https://bulletins.wayne.edu/undergraduate/college-education/academic-services/" TargetMode="External"/><Relationship Id="rId92" Type="http://schemas.openxmlformats.org/officeDocument/2006/relationships/hyperlink" Target="https://wayne.edu/stars/advisor-info" TargetMode="External"/><Relationship Id="rId2" Type="http://schemas.openxmlformats.org/officeDocument/2006/relationships/styles" Target="styles.xml"/><Relationship Id="rId29" Type="http://schemas.openxmlformats.org/officeDocument/2006/relationships/hyperlink" Target="http://www.clas.wayne.edu/ceem/emerging-scholars" TargetMode="External"/><Relationship Id="rId24" Type="http://schemas.openxmlformats.org/officeDocument/2006/relationships/hyperlink" Target="https://wayne.edu/orientation" TargetMode="External"/><Relationship Id="rId40" Type="http://schemas.openxmlformats.org/officeDocument/2006/relationships/hyperlink" Target="https://tech.wayne.edu/kb/academic-services/qualtrics" TargetMode="External"/><Relationship Id="rId45" Type="http://schemas.openxmlformats.org/officeDocument/2006/relationships/hyperlink" Target="https://eaa.jngi.org/d/0b04f-13277/27march2015sacminutes.pdf" TargetMode="External"/><Relationship Id="rId66" Type="http://schemas.openxmlformats.org/officeDocument/2006/relationships/hyperlink" Target="https://eaa.jngi.org/d/2fa94-14609/college--school-advising-mission-statements.pdf" TargetMode="External"/><Relationship Id="rId87" Type="http://schemas.openxmlformats.org/officeDocument/2006/relationships/hyperlink" Target="https://education.wayne.edu/students/undergraduate-advising" TargetMode="External"/><Relationship Id="rId110" Type="http://schemas.openxmlformats.org/officeDocument/2006/relationships/hyperlink" Target="https://eaa.jngi.org/d/a71bb-14713/condition-report-for-collaboration-and-communication-08-02-2022rev.docx" TargetMode="External"/><Relationship Id="rId115" Type="http://schemas.openxmlformats.org/officeDocument/2006/relationships/hyperlink" Target="https://eaa.jngi.org/d/85c03-14745/updated-eaa-student-purpose-and-pathways-condition-report.docx" TargetMode="External"/><Relationship Id="rId61" Type="http://schemas.openxmlformats.org/officeDocument/2006/relationships/hyperlink" Target="https://advisortraining.wayne.edu/awards-grants" TargetMode="External"/><Relationship Id="rId82" Type="http://schemas.openxmlformats.org/officeDocument/2006/relationships/hyperlink" Target="https://wayne.edu/orientation" TargetMode="External"/><Relationship Id="rId19" Type="http://schemas.openxmlformats.org/officeDocument/2006/relationships/hyperlink" Target="https://president.wayne.edu/strategic-plan/student-success" TargetMode="External"/><Relationship Id="rId14" Type="http://schemas.openxmlformats.org/officeDocument/2006/relationships/hyperlink" Target="https://president.wayne.edu/strategic-plan" TargetMode="External"/><Relationship Id="rId30" Type="http://schemas.openxmlformats.org/officeDocument/2006/relationships/hyperlink" Target="https://tech.wayne.edu/news/stars-tool-updateseeks-toimprove-student-experience-with-advising-faculty-and-staff-40131" TargetMode="External"/><Relationship Id="rId35" Type="http://schemas.openxmlformats.org/officeDocument/2006/relationships/hyperlink" Target="https://advisingworks.campus.eab.com/" TargetMode="External"/><Relationship Id="rId56" Type="http://schemas.openxmlformats.org/officeDocument/2006/relationships/hyperlink" Target="https://eaa.jngi.org/d/8c0d1-14314/eaa-advisor-development--practice--survey-results.pptx" TargetMode="External"/><Relationship Id="rId77" Type="http://schemas.openxmlformats.org/officeDocument/2006/relationships/hyperlink" Target="https://honors.wayne.edu/academics/advising" TargetMode="External"/><Relationship Id="rId100" Type="http://schemas.openxmlformats.org/officeDocument/2006/relationships/hyperlink" Target="https://provost.wayne.edu/gen-ed-oversight-committee" TargetMode="External"/><Relationship Id="rId105" Type="http://schemas.openxmlformats.org/officeDocument/2006/relationships/hyperlink" Target="https://eaa.jngi.org/d/f17e0-14699/dei-council-letter-from-aac-january-2022.pdf" TargetMode="External"/><Relationship Id="rId126" Type="http://schemas.openxmlformats.org/officeDocument/2006/relationships/theme" Target="theme/theme1.xml"/><Relationship Id="rId8" Type="http://schemas.openxmlformats.org/officeDocument/2006/relationships/hyperlink" Target="https://eaa.jngi.org/d/297da-12358/level-1-letterhead.docx" TargetMode="External"/><Relationship Id="rId51" Type="http://schemas.openxmlformats.org/officeDocument/2006/relationships/hyperlink" Target="https://otl.wayne.edu/resources" TargetMode="External"/><Relationship Id="rId72" Type="http://schemas.openxmlformats.org/officeDocument/2006/relationships/hyperlink" Target="https://cfpca.wayne.edu/students/advising" TargetMode="External"/><Relationship Id="rId93" Type="http://schemas.openxmlformats.org/officeDocument/2006/relationships/hyperlink" Target="https://today.wayne.edu/news/2019/12/03/student-success-summit-celebrates-accomplishments-looks-ahead-to-2030-34947" TargetMode="External"/><Relationship Id="rId98" Type="http://schemas.openxmlformats.org/officeDocument/2006/relationships/hyperlink" Target="https://education.wayne.edu/upward-bound" TargetMode="External"/><Relationship Id="rId121" Type="http://schemas.openxmlformats.org/officeDocument/2006/relationships/header" Target="header2.xml"/><Relationship Id="rId3" Type="http://schemas.openxmlformats.org/officeDocument/2006/relationships/settings" Target="settings.xml"/><Relationship Id="rId25" Type="http://schemas.openxmlformats.org/officeDocument/2006/relationships/hyperlink" Target="https://careerservices.wayne.edu/" TargetMode="External"/><Relationship Id="rId46" Type="http://schemas.openxmlformats.org/officeDocument/2006/relationships/hyperlink" Target="https://nacada.ksu.edu/Programs/Excellence-in-Academic-Advising.aspx" TargetMode="External"/><Relationship Id="rId67" Type="http://schemas.openxmlformats.org/officeDocument/2006/relationships/hyperlink" Target="https://eaa.jngi.org/d/a6b2e-14610/misbadvising-syllabus.pdf" TargetMode="External"/><Relationship Id="rId116" Type="http://schemas.openxmlformats.org/officeDocument/2006/relationships/hyperlink" Target="https://advisortraining.wayne.edu/training" TargetMode="External"/><Relationship Id="rId20" Type="http://schemas.openxmlformats.org/officeDocument/2006/relationships/hyperlink" Target="https://president.wayne.edu/strategic-plan/diversity-inclusion" TargetMode="External"/><Relationship Id="rId41" Type="http://schemas.openxmlformats.org/officeDocument/2006/relationships/hyperlink" Target="https://forms.wayne.edu/create/forms.php" TargetMode="External"/><Relationship Id="rId62" Type="http://schemas.openxmlformats.org/officeDocument/2006/relationships/hyperlink" Target="https://advisortraining.wayne.edu/awards-grants/thank-an-advisor" TargetMode="External"/><Relationship Id="rId83" Type="http://schemas.openxmlformats.org/officeDocument/2006/relationships/hyperlink" Target="https://wayne.edu/advising" TargetMode="External"/><Relationship Id="rId88" Type="http://schemas.openxmlformats.org/officeDocument/2006/relationships/hyperlink" Target="https://eaa.jngi.org/d/6293d-14671/eaa--learning-outcomes-expectations.docx" TargetMode="External"/><Relationship Id="rId111" Type="http://schemas.openxmlformats.org/officeDocument/2006/relationships/hyperlink" Target="https://eaa.jngi.org/d/9e55f-14718/eaa-student-purpose-and-pathways-condition-report.docx" TargetMode="External"/><Relationship Id="rId15" Type="http://schemas.openxmlformats.org/officeDocument/2006/relationships/hyperlink" Target="https://advisortraining.wayne.edu/directory" TargetMode="External"/><Relationship Id="rId36" Type="http://schemas.openxmlformats.org/officeDocument/2006/relationships/hyperlink" Target="https://appnav.prod.wayne.edu/applicationNavigator/seamless" TargetMode="External"/><Relationship Id="rId57" Type="http://schemas.openxmlformats.org/officeDocument/2006/relationships/hyperlink" Target="https://eaa.jngi.org/d/1a87f-14583/rewards-and-recognition-presentation.pptx" TargetMode="External"/><Relationship Id="rId106" Type="http://schemas.openxmlformats.org/officeDocument/2006/relationships/hyperlink" Target="https://wayne.edu/registrar/fig" TargetMode="External"/><Relationship Id="rId127" Type="http://schemas.microsoft.com/office/2020/10/relationships/intelligence" Target="intelligence2.xml"/><Relationship Id="rId10" Type="http://schemas.openxmlformats.org/officeDocument/2006/relationships/hyperlink" Target="https://eaa.jngi.org/d/e703d-12687/ata-series-certificate.pdf" TargetMode="External"/><Relationship Id="rId31" Type="http://schemas.openxmlformats.org/officeDocument/2006/relationships/hyperlink" Target="https://ilitchbusiness.wayne.edu/news/new-advising-system-for-business-students-12570" TargetMode="External"/><Relationship Id="rId52" Type="http://schemas.openxmlformats.org/officeDocument/2006/relationships/hyperlink" Target="https://wayne.edu/assessment" TargetMode="External"/><Relationship Id="rId73" Type="http://schemas.openxmlformats.org/officeDocument/2006/relationships/hyperlink" Target="https://cfpca.wayne.edu/students/advising" TargetMode="External"/><Relationship Id="rId78" Type="http://schemas.openxmlformats.org/officeDocument/2006/relationships/hyperlink" Target="https://eaa.jngi.org/d/26928-14650/eacphsfacultyadvisingpolicywamendedstatemen2007.pdf" TargetMode="External"/><Relationship Id="rId94" Type="http://schemas.openxmlformats.org/officeDocument/2006/relationships/hyperlink" Target="https://getinvolved.wayne.edu/" TargetMode="External"/><Relationship Id="rId99" Type="http://schemas.openxmlformats.org/officeDocument/2006/relationships/hyperlink" Target="https://c2pipeline.wayne.edu/" TargetMode="External"/><Relationship Id="rId101" Type="http://schemas.openxmlformats.org/officeDocument/2006/relationships/hyperlink" Target="https://wayne.edu/learning-communities/coordinators/current"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aa.jngi.org/d/6e256-12359/thank-an-advisor-letterhead-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9015</Words>
  <Characters>71605</Characters>
  <Application>Microsoft Office Word</Application>
  <DocSecurity>0</DocSecurity>
  <Lines>596</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Kollin</dc:creator>
  <cp:keywords/>
  <dc:description/>
  <cp:lastModifiedBy>Catherine Bernas</cp:lastModifiedBy>
  <cp:revision>3</cp:revision>
  <cp:lastPrinted>2023-01-19T15:06:00Z</cp:lastPrinted>
  <dcterms:created xsi:type="dcterms:W3CDTF">2023-02-06T20:48:00Z</dcterms:created>
  <dcterms:modified xsi:type="dcterms:W3CDTF">2023-03-15T16:42:00Z</dcterms:modified>
</cp:coreProperties>
</file>